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59" w:rsidRDefault="0089481A" w:rsidP="00372695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 xml:space="preserve">Об отчете начальника </w:t>
      </w:r>
      <w:r w:rsidR="00372695">
        <w:rPr>
          <w:rStyle w:val="normaltextrun"/>
          <w:rFonts w:eastAsiaTheme="majorEastAsia"/>
          <w:b/>
          <w:bCs/>
          <w:sz w:val="28"/>
          <w:szCs w:val="28"/>
        </w:rPr>
        <w:t>Межмуниципального отдела</w:t>
      </w:r>
      <w:r>
        <w:rPr>
          <w:rStyle w:val="normaltextrun"/>
          <w:rFonts w:eastAsiaTheme="majorEastAsia"/>
          <w:b/>
          <w:bCs/>
          <w:sz w:val="28"/>
          <w:szCs w:val="28"/>
        </w:rPr>
        <w:t xml:space="preserve"> </w:t>
      </w:r>
    </w:p>
    <w:p w:rsidR="0089481A" w:rsidRDefault="0089481A" w:rsidP="00372695">
      <w:pPr>
        <w:pStyle w:val="paragraph"/>
        <w:spacing w:before="0" w:beforeAutospacing="0" w:after="0" w:afterAutospacing="0"/>
        <w:ind w:firstLine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МВД России</w:t>
      </w:r>
      <w:r w:rsidR="008230EA">
        <w:rPr>
          <w:rStyle w:val="normaltextrun"/>
          <w:rFonts w:eastAsiaTheme="majorEastAsia"/>
          <w:b/>
          <w:bCs/>
          <w:sz w:val="28"/>
          <w:szCs w:val="28"/>
        </w:rPr>
        <w:t xml:space="preserve"> </w:t>
      </w:r>
      <w:r>
        <w:rPr>
          <w:rStyle w:val="normaltextrun"/>
          <w:rFonts w:eastAsiaTheme="majorEastAsia"/>
          <w:b/>
          <w:bCs/>
          <w:sz w:val="28"/>
          <w:szCs w:val="28"/>
        </w:rPr>
        <w:t>по ЗАТО п. Светлый Саратовской области</w:t>
      </w:r>
    </w:p>
    <w:p w:rsidR="00372695" w:rsidRDefault="00372695" w:rsidP="00372695">
      <w:pPr>
        <w:pStyle w:val="paragraph"/>
        <w:spacing w:before="0" w:beforeAutospacing="0" w:after="0" w:afterAutospacing="0"/>
        <w:ind w:firstLine="0"/>
        <w:textAlignment w:val="baseline"/>
        <w:rPr>
          <w:rStyle w:val="eop"/>
        </w:rPr>
      </w:pPr>
    </w:p>
    <w:p w:rsidR="0089481A" w:rsidRDefault="0089481A" w:rsidP="0037269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</w:r>
      <w:r>
        <w:rPr>
          <w:rStyle w:val="normaltextrun"/>
          <w:rFonts w:eastAsiaTheme="majorEastAsia"/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>
        <w:rPr>
          <w:rStyle w:val="normaltextrun"/>
          <w:rFonts w:eastAsiaTheme="majorEastAsia"/>
          <w:sz w:val="28"/>
          <w:szCs w:val="28"/>
        </w:rPr>
        <w:t>в Российской Федерации», Федеральным законом от 7 февраля 2011 года</w:t>
      </w:r>
      <w:r>
        <w:rPr>
          <w:sz w:val="28"/>
          <w:szCs w:val="28"/>
        </w:rPr>
        <w:br/>
      </w:r>
      <w:r>
        <w:rPr>
          <w:rStyle w:val="normaltextrun"/>
          <w:rFonts w:eastAsiaTheme="majorEastAsia"/>
          <w:sz w:val="28"/>
          <w:szCs w:val="28"/>
        </w:rPr>
        <w:t>№ 3-ФЗ «О полиции»,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приказом министерства внутренних дел Российской Федерации от 30.08.2011 № 975 «Об организации и проведении отчетов должностных лиц территориальных органов МВД России»,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руководствуясь Уставом муниципального образования Городской округ ЗАТО Светлый Саратовской области, заслушав выступление начальника</w:t>
      </w:r>
      <w:r w:rsidR="00372695">
        <w:rPr>
          <w:rStyle w:val="normaltextrun"/>
          <w:rFonts w:eastAsiaTheme="majorEastAsia"/>
          <w:sz w:val="28"/>
          <w:szCs w:val="28"/>
        </w:rPr>
        <w:t xml:space="preserve"> Межмуниципального </w:t>
      </w:r>
      <w:r>
        <w:rPr>
          <w:rStyle w:val="normaltextrun"/>
          <w:rFonts w:eastAsiaTheme="majorEastAsia"/>
          <w:sz w:val="28"/>
          <w:szCs w:val="28"/>
        </w:rPr>
        <w:t>отдела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МВД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России по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ЗАТО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п.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Светлый Саратовской области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А.Ю. Чернова, Муниципальное собрание городского округа ЗАТО Светлый приняло</w:t>
      </w:r>
      <w:r>
        <w:rPr>
          <w:sz w:val="28"/>
          <w:szCs w:val="28"/>
        </w:rPr>
        <w:br/>
      </w:r>
      <w:r>
        <w:rPr>
          <w:rStyle w:val="normaltextrun"/>
          <w:rFonts w:eastAsiaTheme="majorEastAsia"/>
          <w:b/>
          <w:bCs/>
          <w:sz w:val="28"/>
          <w:szCs w:val="28"/>
        </w:rPr>
        <w:t>решение:</w:t>
      </w:r>
    </w:p>
    <w:p w:rsidR="0089481A" w:rsidRPr="00503628" w:rsidRDefault="0089481A" w:rsidP="0089481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1.Принять к сведению отчет начальника </w:t>
      </w:r>
      <w:r w:rsidR="00372695">
        <w:rPr>
          <w:rStyle w:val="normaltextrun"/>
          <w:rFonts w:eastAsiaTheme="majorEastAsia"/>
          <w:sz w:val="28"/>
          <w:szCs w:val="28"/>
        </w:rPr>
        <w:t xml:space="preserve">Межмуниципального </w:t>
      </w:r>
      <w:r>
        <w:rPr>
          <w:rStyle w:val="normaltextrun"/>
          <w:rFonts w:eastAsiaTheme="majorEastAsia"/>
          <w:sz w:val="28"/>
          <w:szCs w:val="28"/>
        </w:rPr>
        <w:t xml:space="preserve">отдела МВД России по ЗАТО п. Светлый Саратовской области об итогах работы </w:t>
      </w:r>
      <w:r w:rsidR="00372695">
        <w:rPr>
          <w:rStyle w:val="normaltextrun"/>
          <w:rFonts w:eastAsiaTheme="majorEastAsia"/>
          <w:sz w:val="28"/>
          <w:szCs w:val="28"/>
        </w:rPr>
        <w:t xml:space="preserve">Межмуниципального </w:t>
      </w:r>
      <w:r>
        <w:rPr>
          <w:rStyle w:val="normaltextrun"/>
          <w:rFonts w:eastAsiaTheme="majorEastAsia"/>
          <w:sz w:val="28"/>
          <w:szCs w:val="28"/>
        </w:rPr>
        <w:t>отдела МВД России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по ЗАТО п. Светлый Саратовской области за первое полугодие 2019</w:t>
      </w:r>
      <w:r w:rsidR="00372695">
        <w:rPr>
          <w:rStyle w:val="normaltextrun"/>
          <w:rFonts w:eastAsiaTheme="majorEastAsia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года согласно приложению.</w:t>
      </w:r>
    </w:p>
    <w:p w:rsidR="0089481A" w:rsidRDefault="0089481A" w:rsidP="008948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8"/>
          <w:szCs w:val="28"/>
        </w:rPr>
        <w:t>2. Настоящее решение вступает в силу со дня его принятия </w:t>
      </w:r>
      <w:r>
        <w:rPr>
          <w:rStyle w:val="scxw176626019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rFonts w:eastAsiaTheme="majorEastAsia"/>
          <w:sz w:val="28"/>
          <w:szCs w:val="28"/>
        </w:rPr>
        <w:t>и подлежит официальному опубликованию.</w:t>
      </w:r>
      <w:r>
        <w:rPr>
          <w:rStyle w:val="eop"/>
        </w:rPr>
        <w:t> </w:t>
      </w:r>
    </w:p>
    <w:p w:rsidR="002D1FFF" w:rsidRPr="00E36695" w:rsidRDefault="002D1FFF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695" w:rsidRDefault="00E36695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99F" w:rsidRDefault="0040499F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E9D" w:rsidRPr="00F072A7" w:rsidRDefault="00F26FC8" w:rsidP="0040499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99F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                   </w:t>
      </w:r>
      <w:r w:rsidR="00271D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D7D">
        <w:rPr>
          <w:rFonts w:ascii="Times New Roman" w:hAnsi="Times New Roman" w:cs="Times New Roman"/>
          <w:sz w:val="28"/>
          <w:szCs w:val="28"/>
        </w:rPr>
        <w:t>Н.Н. Лаптуров</w:t>
      </w:r>
    </w:p>
    <w:sectPr w:rsidR="00633E9D" w:rsidRPr="00F072A7" w:rsidSect="00042723">
      <w:headerReference w:type="first" r:id="rId6"/>
      <w:pgSz w:w="11906" w:h="16838"/>
      <w:pgMar w:top="1134" w:right="680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75" w:rsidRDefault="00DB5875">
      <w:r>
        <w:separator/>
      </w:r>
    </w:p>
  </w:endnote>
  <w:endnote w:type="continuationSeparator" w:id="1">
    <w:p w:rsidR="00DB5875" w:rsidRDefault="00DB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75" w:rsidRDefault="00DB5875">
      <w:r>
        <w:separator/>
      </w:r>
    </w:p>
  </w:footnote>
  <w:footnote w:type="continuationSeparator" w:id="1">
    <w:p w:rsidR="00DB5875" w:rsidRDefault="00DB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Pr="0040499F" w:rsidRDefault="001A1475" w:rsidP="0040499F">
    <w:pPr>
      <w:rPr>
        <w:lang w:val="en-US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165100</wp:posOffset>
          </wp:positionV>
          <wp:extent cx="685800" cy="800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512861" w:rsidRDefault="00512861" w:rsidP="0040499F">
    <w:pPr>
      <w:ind w:firstLine="0"/>
      <w:jc w:val="center"/>
      <w:rPr>
        <w:b/>
      </w:rPr>
    </w:pPr>
  </w:p>
  <w:p w:rsidR="002F05D1" w:rsidRPr="0040499F" w:rsidRDefault="00512861" w:rsidP="0040499F">
    <w:pPr>
      <w:ind w:firstLine="0"/>
      <w:jc w:val="center"/>
      <w:rPr>
        <w:b/>
      </w:rPr>
    </w:pPr>
    <w:r>
      <w:rPr>
        <w:b/>
      </w:rPr>
      <w:t>МУНИЦИПАЛЬНОЕ СОБРАНИЕ</w:t>
    </w:r>
  </w:p>
  <w:p w:rsidR="002F05D1" w:rsidRPr="0040499F" w:rsidRDefault="002F05D1" w:rsidP="0040499F">
    <w:pPr>
      <w:ind w:firstLine="0"/>
      <w:jc w:val="center"/>
      <w:rPr>
        <w:b/>
      </w:rPr>
    </w:pPr>
    <w:r w:rsidRPr="0040499F">
      <w:rPr>
        <w:b/>
      </w:rPr>
      <w:t>ГОРОДСКОГО ОКРУГА ЗАТО СВЕТЛЫЙ</w:t>
    </w:r>
  </w:p>
  <w:p w:rsidR="002F05D1" w:rsidRPr="0040499F" w:rsidRDefault="002F05D1" w:rsidP="0040499F">
    <w:pPr>
      <w:ind w:firstLine="0"/>
      <w:jc w:val="center"/>
      <w:rPr>
        <w:b/>
      </w:rPr>
    </w:pPr>
    <w:r w:rsidRPr="0040499F">
      <w:rPr>
        <w:b/>
      </w:rPr>
      <w:t>САРАТОВСКОЙ ОБЛАСТИ</w:t>
    </w:r>
  </w:p>
  <w:p w:rsidR="0040499F" w:rsidRDefault="0040499F" w:rsidP="0040499F">
    <w:pPr>
      <w:ind w:firstLine="0"/>
      <w:jc w:val="center"/>
      <w:rPr>
        <w:b/>
        <w:spacing w:val="110"/>
      </w:rPr>
    </w:pPr>
  </w:p>
  <w:p w:rsidR="002F05D1" w:rsidRPr="0040499F" w:rsidRDefault="00512861" w:rsidP="0040499F">
    <w:pPr>
      <w:ind w:firstLine="0"/>
      <w:jc w:val="center"/>
      <w:rPr>
        <w:b/>
        <w:spacing w:val="30"/>
      </w:rPr>
    </w:pPr>
    <w:r>
      <w:rPr>
        <w:b/>
        <w:spacing w:val="110"/>
      </w:rPr>
      <w:t>РЕШЕНИЕ</w:t>
    </w:r>
  </w:p>
  <w:p w:rsidR="0040499F" w:rsidRPr="0040499F" w:rsidRDefault="0040499F" w:rsidP="0040499F">
    <w:pPr>
      <w:ind w:firstLine="0"/>
      <w:jc w:val="center"/>
    </w:pPr>
  </w:p>
  <w:p w:rsidR="0040499F" w:rsidRDefault="007A6959" w:rsidP="0040499F">
    <w:pPr>
      <w:ind w:firstLine="0"/>
      <w:jc w:val="center"/>
    </w:pPr>
    <w:r>
      <w:t xml:space="preserve">от </w:t>
    </w:r>
    <w:r w:rsidR="00512861">
      <w:t>20</w:t>
    </w:r>
    <w:r w:rsidR="0036574B">
      <w:t xml:space="preserve"> августа</w:t>
    </w:r>
    <w:r w:rsidR="00C34854">
      <w:t xml:space="preserve"> 201</w:t>
    </w:r>
    <w:r w:rsidR="00F072A7">
      <w:t>9</w:t>
    </w:r>
    <w:r w:rsidR="00607666">
      <w:t xml:space="preserve"> года № </w:t>
    </w:r>
    <w:r w:rsidR="0089481A">
      <w:t>52-213</w:t>
    </w:r>
  </w:p>
  <w:p w:rsidR="0040499F" w:rsidRPr="0040499F" w:rsidRDefault="0040499F" w:rsidP="0040499F">
    <w:pPr>
      <w:ind w:firstLine="0"/>
      <w:jc w:val="center"/>
    </w:pPr>
  </w:p>
  <w:p w:rsidR="002F05D1" w:rsidRPr="0040499F" w:rsidRDefault="00B87774" w:rsidP="0040499F">
    <w:pPr>
      <w:ind w:firstLine="0"/>
      <w:jc w:val="center"/>
    </w:pPr>
    <w:r w:rsidRPr="0040499F">
      <w:t xml:space="preserve">ЗАТО </w:t>
    </w:r>
    <w:r w:rsidR="002F05D1" w:rsidRPr="0040499F">
      <w:t>Светлый</w:t>
    </w:r>
  </w:p>
  <w:p w:rsidR="00633E9D" w:rsidRPr="0040499F" w:rsidRDefault="00633E9D" w:rsidP="004049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11F88"/>
    <w:rsid w:val="000124C2"/>
    <w:rsid w:val="0002469D"/>
    <w:rsid w:val="00024F6E"/>
    <w:rsid w:val="00025580"/>
    <w:rsid w:val="0003722B"/>
    <w:rsid w:val="00042723"/>
    <w:rsid w:val="00045550"/>
    <w:rsid w:val="00045CFD"/>
    <w:rsid w:val="00052C08"/>
    <w:rsid w:val="00071375"/>
    <w:rsid w:val="00080E9F"/>
    <w:rsid w:val="000921F1"/>
    <w:rsid w:val="000948F9"/>
    <w:rsid w:val="000D65D5"/>
    <w:rsid w:val="000E12F3"/>
    <w:rsid w:val="000F7965"/>
    <w:rsid w:val="00106069"/>
    <w:rsid w:val="00121B6F"/>
    <w:rsid w:val="00131742"/>
    <w:rsid w:val="0014148D"/>
    <w:rsid w:val="001424B8"/>
    <w:rsid w:val="00175F13"/>
    <w:rsid w:val="00187CF6"/>
    <w:rsid w:val="001A1475"/>
    <w:rsid w:val="001C26B4"/>
    <w:rsid w:val="001D0D3A"/>
    <w:rsid w:val="001D3BA0"/>
    <w:rsid w:val="001E2C7D"/>
    <w:rsid w:val="001E6049"/>
    <w:rsid w:val="0021734B"/>
    <w:rsid w:val="00217F08"/>
    <w:rsid w:val="002235BC"/>
    <w:rsid w:val="002248EA"/>
    <w:rsid w:val="0023492E"/>
    <w:rsid w:val="00243594"/>
    <w:rsid w:val="00257E52"/>
    <w:rsid w:val="00260795"/>
    <w:rsid w:val="00267E0A"/>
    <w:rsid w:val="00271D7D"/>
    <w:rsid w:val="00275536"/>
    <w:rsid w:val="00277B99"/>
    <w:rsid w:val="00284BEE"/>
    <w:rsid w:val="00287BAF"/>
    <w:rsid w:val="002A7AF9"/>
    <w:rsid w:val="002D1FFF"/>
    <w:rsid w:val="002E5477"/>
    <w:rsid w:val="002F05D1"/>
    <w:rsid w:val="00306932"/>
    <w:rsid w:val="00307ADB"/>
    <w:rsid w:val="00357703"/>
    <w:rsid w:val="0036574B"/>
    <w:rsid w:val="00372695"/>
    <w:rsid w:val="00380CDD"/>
    <w:rsid w:val="0039730A"/>
    <w:rsid w:val="003A4533"/>
    <w:rsid w:val="003C4DD1"/>
    <w:rsid w:val="003D39B9"/>
    <w:rsid w:val="003D5B8C"/>
    <w:rsid w:val="003E6D33"/>
    <w:rsid w:val="003F279C"/>
    <w:rsid w:val="003F56D5"/>
    <w:rsid w:val="003F6139"/>
    <w:rsid w:val="003F74C4"/>
    <w:rsid w:val="0040499F"/>
    <w:rsid w:val="00410211"/>
    <w:rsid w:val="004215FD"/>
    <w:rsid w:val="00426472"/>
    <w:rsid w:val="004462A0"/>
    <w:rsid w:val="00456EC5"/>
    <w:rsid w:val="00470BDF"/>
    <w:rsid w:val="00494558"/>
    <w:rsid w:val="004A2EA3"/>
    <w:rsid w:val="004A73EA"/>
    <w:rsid w:val="004B4354"/>
    <w:rsid w:val="004E0BFF"/>
    <w:rsid w:val="004F463F"/>
    <w:rsid w:val="004F7881"/>
    <w:rsid w:val="00512861"/>
    <w:rsid w:val="005448FB"/>
    <w:rsid w:val="00573B10"/>
    <w:rsid w:val="00574610"/>
    <w:rsid w:val="00583DF3"/>
    <w:rsid w:val="005918C2"/>
    <w:rsid w:val="005F3F3E"/>
    <w:rsid w:val="005F497D"/>
    <w:rsid w:val="005F7D66"/>
    <w:rsid w:val="006034B5"/>
    <w:rsid w:val="00607666"/>
    <w:rsid w:val="00607F4B"/>
    <w:rsid w:val="00611413"/>
    <w:rsid w:val="00614227"/>
    <w:rsid w:val="00620505"/>
    <w:rsid w:val="00624763"/>
    <w:rsid w:val="00633E9D"/>
    <w:rsid w:val="00635C3A"/>
    <w:rsid w:val="006502FE"/>
    <w:rsid w:val="0066126C"/>
    <w:rsid w:val="00663480"/>
    <w:rsid w:val="00665A59"/>
    <w:rsid w:val="006678BA"/>
    <w:rsid w:val="00673D25"/>
    <w:rsid w:val="00683C8F"/>
    <w:rsid w:val="00691994"/>
    <w:rsid w:val="0069707C"/>
    <w:rsid w:val="006C46D9"/>
    <w:rsid w:val="006D7574"/>
    <w:rsid w:val="006E3975"/>
    <w:rsid w:val="006E3C0A"/>
    <w:rsid w:val="00700889"/>
    <w:rsid w:val="0072123E"/>
    <w:rsid w:val="00723979"/>
    <w:rsid w:val="00732C94"/>
    <w:rsid w:val="007403AB"/>
    <w:rsid w:val="0075456A"/>
    <w:rsid w:val="0076603E"/>
    <w:rsid w:val="00773DBA"/>
    <w:rsid w:val="00774984"/>
    <w:rsid w:val="007810FB"/>
    <w:rsid w:val="00785AA6"/>
    <w:rsid w:val="007A6959"/>
    <w:rsid w:val="007B36E3"/>
    <w:rsid w:val="007B3883"/>
    <w:rsid w:val="007C13F5"/>
    <w:rsid w:val="007C4A8D"/>
    <w:rsid w:val="007C6E45"/>
    <w:rsid w:val="007E6CD0"/>
    <w:rsid w:val="00806622"/>
    <w:rsid w:val="00812B44"/>
    <w:rsid w:val="008230EA"/>
    <w:rsid w:val="00825394"/>
    <w:rsid w:val="00845461"/>
    <w:rsid w:val="00850124"/>
    <w:rsid w:val="0085371E"/>
    <w:rsid w:val="00860C76"/>
    <w:rsid w:val="008716D4"/>
    <w:rsid w:val="00875540"/>
    <w:rsid w:val="0089481A"/>
    <w:rsid w:val="008A171E"/>
    <w:rsid w:val="008A5A0D"/>
    <w:rsid w:val="008F07FA"/>
    <w:rsid w:val="008F11DD"/>
    <w:rsid w:val="009361DA"/>
    <w:rsid w:val="00953CD4"/>
    <w:rsid w:val="009557D7"/>
    <w:rsid w:val="00984B5E"/>
    <w:rsid w:val="009861BB"/>
    <w:rsid w:val="009920A7"/>
    <w:rsid w:val="0099347C"/>
    <w:rsid w:val="00996F33"/>
    <w:rsid w:val="009B1DD0"/>
    <w:rsid w:val="009B40A2"/>
    <w:rsid w:val="009E0486"/>
    <w:rsid w:val="009E2C46"/>
    <w:rsid w:val="009F1A1B"/>
    <w:rsid w:val="009F3532"/>
    <w:rsid w:val="009F510F"/>
    <w:rsid w:val="009F6182"/>
    <w:rsid w:val="00A17A68"/>
    <w:rsid w:val="00A6287C"/>
    <w:rsid w:val="00A64FC7"/>
    <w:rsid w:val="00A736D3"/>
    <w:rsid w:val="00AA371F"/>
    <w:rsid w:val="00AB441E"/>
    <w:rsid w:val="00AB5594"/>
    <w:rsid w:val="00AB7283"/>
    <w:rsid w:val="00AC5CEB"/>
    <w:rsid w:val="00AE10E5"/>
    <w:rsid w:val="00AE22A7"/>
    <w:rsid w:val="00B046CA"/>
    <w:rsid w:val="00B059CE"/>
    <w:rsid w:val="00B1038D"/>
    <w:rsid w:val="00B26BBD"/>
    <w:rsid w:val="00B5441B"/>
    <w:rsid w:val="00B87774"/>
    <w:rsid w:val="00B94103"/>
    <w:rsid w:val="00BA271C"/>
    <w:rsid w:val="00BA5470"/>
    <w:rsid w:val="00BD0411"/>
    <w:rsid w:val="00BD3BD0"/>
    <w:rsid w:val="00BD7310"/>
    <w:rsid w:val="00BE072E"/>
    <w:rsid w:val="00BE347D"/>
    <w:rsid w:val="00BE52AF"/>
    <w:rsid w:val="00BE6640"/>
    <w:rsid w:val="00BF69EB"/>
    <w:rsid w:val="00C34854"/>
    <w:rsid w:val="00C3737B"/>
    <w:rsid w:val="00C81921"/>
    <w:rsid w:val="00C84014"/>
    <w:rsid w:val="00C9606C"/>
    <w:rsid w:val="00C97CDE"/>
    <w:rsid w:val="00CB1E77"/>
    <w:rsid w:val="00CB2429"/>
    <w:rsid w:val="00CB7D2A"/>
    <w:rsid w:val="00CD709D"/>
    <w:rsid w:val="00CF214E"/>
    <w:rsid w:val="00CF34AF"/>
    <w:rsid w:val="00CF456A"/>
    <w:rsid w:val="00D06265"/>
    <w:rsid w:val="00D15CED"/>
    <w:rsid w:val="00D64982"/>
    <w:rsid w:val="00D76136"/>
    <w:rsid w:val="00D911DD"/>
    <w:rsid w:val="00D91D71"/>
    <w:rsid w:val="00DA4179"/>
    <w:rsid w:val="00DB3715"/>
    <w:rsid w:val="00DB5875"/>
    <w:rsid w:val="00DB5934"/>
    <w:rsid w:val="00DC0F5B"/>
    <w:rsid w:val="00DC7FBF"/>
    <w:rsid w:val="00DD5570"/>
    <w:rsid w:val="00DF1C4D"/>
    <w:rsid w:val="00E0101D"/>
    <w:rsid w:val="00E07F56"/>
    <w:rsid w:val="00E16E97"/>
    <w:rsid w:val="00E220E6"/>
    <w:rsid w:val="00E36695"/>
    <w:rsid w:val="00E44417"/>
    <w:rsid w:val="00E66262"/>
    <w:rsid w:val="00E7085D"/>
    <w:rsid w:val="00E93714"/>
    <w:rsid w:val="00EA5011"/>
    <w:rsid w:val="00EB60FA"/>
    <w:rsid w:val="00EC4990"/>
    <w:rsid w:val="00ED4DB9"/>
    <w:rsid w:val="00ED6F2F"/>
    <w:rsid w:val="00ED7B8B"/>
    <w:rsid w:val="00EF5E3E"/>
    <w:rsid w:val="00F072A7"/>
    <w:rsid w:val="00F2142D"/>
    <w:rsid w:val="00F26FC8"/>
    <w:rsid w:val="00F40101"/>
    <w:rsid w:val="00F558A3"/>
    <w:rsid w:val="00F86DD6"/>
    <w:rsid w:val="00FB02DB"/>
    <w:rsid w:val="00FB2019"/>
    <w:rsid w:val="00FB794E"/>
    <w:rsid w:val="00FC1290"/>
    <w:rsid w:val="00FC16A6"/>
    <w:rsid w:val="00FC4544"/>
    <w:rsid w:val="00FC7513"/>
    <w:rsid w:val="00FE716E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rsid w:val="00E66262"/>
    <w:pPr>
      <w:ind w:firstLine="709"/>
      <w:jc w:val="both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E6626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66262"/>
    <w:pPr>
      <w:tabs>
        <w:tab w:val="center" w:pos="4536"/>
        <w:tab w:val="right" w:pos="9072"/>
      </w:tabs>
    </w:pPr>
  </w:style>
  <w:style w:type="paragraph" w:customStyle="1" w:styleId="ConsPlusTitle">
    <w:name w:val="ConsPlusTitle"/>
    <w:rsid w:val="00DC0F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785AA6"/>
    <w:rPr>
      <w:rFonts w:ascii="Tahoma" w:hAnsi="Tahoma" w:cs="Tahoma"/>
      <w:sz w:val="16"/>
      <w:szCs w:val="16"/>
    </w:rPr>
  </w:style>
  <w:style w:type="character" w:customStyle="1" w:styleId="a0">
    <w:name w:val="Обычный Знак"/>
    <w:basedOn w:val="a1"/>
    <w:rsid w:val="00D06265"/>
    <w:rPr>
      <w:noProof/>
      <w:sz w:val="28"/>
      <w:lang w:val="ru-RU" w:eastAsia="ru-RU" w:bidi="ar-SA"/>
    </w:rPr>
  </w:style>
  <w:style w:type="paragraph" w:styleId="a7">
    <w:name w:val="Normal (Web)"/>
    <w:basedOn w:val="a"/>
    <w:rsid w:val="00CB24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1"/>
    <w:rsid w:val="00CB2429"/>
    <w:rPr>
      <w:color w:val="0000FF"/>
      <w:u w:val="single"/>
    </w:rPr>
  </w:style>
  <w:style w:type="paragraph" w:customStyle="1" w:styleId="paragraph">
    <w:name w:val="paragraph"/>
    <w:basedOn w:val="a"/>
    <w:rsid w:val="0089481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9481A"/>
  </w:style>
  <w:style w:type="character" w:customStyle="1" w:styleId="eop">
    <w:name w:val="eop"/>
    <w:basedOn w:val="a1"/>
    <w:rsid w:val="0089481A"/>
  </w:style>
  <w:style w:type="character" w:customStyle="1" w:styleId="scxw176626019">
    <w:name w:val="scxw176626019"/>
    <w:basedOn w:val="a1"/>
    <w:rsid w:val="0089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1</cp:lastModifiedBy>
  <cp:revision>5</cp:revision>
  <cp:lastPrinted>2019-08-26T11:32:00Z</cp:lastPrinted>
  <dcterms:created xsi:type="dcterms:W3CDTF">2019-08-26T13:16:00Z</dcterms:created>
  <dcterms:modified xsi:type="dcterms:W3CDTF">2019-09-05T04:45:00Z</dcterms:modified>
</cp:coreProperties>
</file>