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B3269" w:rsidRDefault="005F2496" w:rsidP="005F2496">
      <w:pPr>
        <w:ind w:right="4252"/>
        <w:rPr>
          <w:sz w:val="16"/>
          <w:szCs w:val="16"/>
        </w:rPr>
      </w:pPr>
    </w:p>
    <w:p w:rsidR="005543A2" w:rsidRPr="00D17C62" w:rsidRDefault="005543A2" w:rsidP="005543A2">
      <w:pPr>
        <w:ind w:right="3571" w:firstLine="0"/>
        <w:jc w:val="left"/>
        <w:rPr>
          <w:b/>
          <w:i/>
          <w:szCs w:val="28"/>
        </w:rPr>
      </w:pPr>
      <w:r w:rsidRPr="00D17C62">
        <w:rPr>
          <w:b/>
          <w:i/>
          <w:szCs w:val="28"/>
        </w:rPr>
        <w:t xml:space="preserve">Об утверждении Положения о порядке определения размера части прибыли муниципальных  унитарных предприятий, остающейся после уплаты налогов и иных обязательных платежей, подлежащей перечислению в бюджет городского округа ЗАТО Светлый, и о порядке ее перечисления  в бюджет городского округа ЗАТО Светлый </w:t>
      </w:r>
    </w:p>
    <w:p w:rsidR="005543A2" w:rsidRPr="00EB3269" w:rsidRDefault="005543A2" w:rsidP="005543A2">
      <w:pPr>
        <w:ind w:right="3854"/>
        <w:rPr>
          <w:b/>
          <w:bCs/>
          <w:i/>
          <w:iCs/>
          <w:sz w:val="22"/>
          <w:szCs w:val="22"/>
        </w:rPr>
      </w:pPr>
    </w:p>
    <w:p w:rsidR="005543A2" w:rsidRPr="00D17C62" w:rsidRDefault="005543A2" w:rsidP="005543A2">
      <w:pPr>
        <w:rPr>
          <w:szCs w:val="28"/>
        </w:rPr>
      </w:pPr>
      <w:r w:rsidRPr="00D17C62">
        <w:rPr>
          <w:szCs w:val="28"/>
        </w:rPr>
        <w:t xml:space="preserve">Руководствуясь статьей 295 Гражданского кодекса Российской Федерации, статьями 41, 42, 62 Бюджетного кодекса Российской Федерации, статьей 17 Федерального закона от 14 ноября 2002 года № 161-ФЗ </w:t>
      </w:r>
      <w:r w:rsidRPr="00D17C62">
        <w:rPr>
          <w:szCs w:val="28"/>
        </w:rPr>
        <w:br/>
        <w:t xml:space="preserve">«О государственных и муниципальных унитарных предприятиях», на основании Устава муниципального образования Городской округ ЗАТО Светлый Саратовской области Муниципальное собрание приняло </w:t>
      </w:r>
    </w:p>
    <w:p w:rsidR="005543A2" w:rsidRPr="00D17C62" w:rsidRDefault="005543A2" w:rsidP="005543A2">
      <w:pPr>
        <w:ind w:firstLine="540"/>
        <w:rPr>
          <w:szCs w:val="28"/>
        </w:rPr>
      </w:pPr>
    </w:p>
    <w:p w:rsidR="005543A2" w:rsidRPr="00D17C62" w:rsidRDefault="005543A2" w:rsidP="005543A2">
      <w:pPr>
        <w:ind w:firstLine="540"/>
        <w:jc w:val="center"/>
        <w:rPr>
          <w:szCs w:val="28"/>
        </w:rPr>
      </w:pPr>
      <w:r w:rsidRPr="00D17C62">
        <w:rPr>
          <w:szCs w:val="28"/>
        </w:rPr>
        <w:t>РЕШЕНИЕ:</w:t>
      </w:r>
    </w:p>
    <w:p w:rsidR="005543A2" w:rsidRPr="00D17C62" w:rsidRDefault="005543A2" w:rsidP="005543A2">
      <w:pPr>
        <w:rPr>
          <w:szCs w:val="28"/>
        </w:rPr>
      </w:pPr>
    </w:p>
    <w:p w:rsidR="005543A2" w:rsidRPr="00D17C62" w:rsidRDefault="005543A2" w:rsidP="005543A2">
      <w:pPr>
        <w:numPr>
          <w:ilvl w:val="0"/>
          <w:numId w:val="4"/>
        </w:numPr>
        <w:tabs>
          <w:tab w:val="num" w:pos="360"/>
          <w:tab w:val="left" w:pos="900"/>
          <w:tab w:val="left" w:pos="1080"/>
        </w:tabs>
        <w:ind w:left="0" w:firstLine="709"/>
        <w:rPr>
          <w:szCs w:val="28"/>
        </w:rPr>
      </w:pPr>
      <w:r w:rsidRPr="00D17C62">
        <w:rPr>
          <w:szCs w:val="28"/>
        </w:rPr>
        <w:t xml:space="preserve"> Утвердить Положение о порядке определения размера части прибыли муниципальных унитарных предприятий, остающейся после уплаты налогов и иных обязательных платежей, подлежащей перечислению в бюджет городского округа ЗАТО Светлый, и о порядке ее перечисления в бюджет городского округа ЗАТО Светлый согласно приложению.</w:t>
      </w:r>
    </w:p>
    <w:p w:rsidR="00EB3269" w:rsidRDefault="005543A2" w:rsidP="005543A2">
      <w:pPr>
        <w:numPr>
          <w:ilvl w:val="0"/>
          <w:numId w:val="4"/>
        </w:numPr>
        <w:tabs>
          <w:tab w:val="num" w:pos="360"/>
          <w:tab w:val="left" w:pos="900"/>
          <w:tab w:val="left" w:pos="1080"/>
        </w:tabs>
        <w:ind w:left="0" w:firstLine="709"/>
        <w:rPr>
          <w:szCs w:val="28"/>
        </w:rPr>
      </w:pPr>
      <w:r w:rsidRPr="00D17C62">
        <w:rPr>
          <w:szCs w:val="28"/>
        </w:rPr>
        <w:t xml:space="preserve"> Признать утратившим</w:t>
      </w:r>
      <w:r w:rsidR="00EB3269">
        <w:rPr>
          <w:szCs w:val="28"/>
        </w:rPr>
        <w:t>и силу решения</w:t>
      </w:r>
      <w:r w:rsidRPr="00D17C62">
        <w:rPr>
          <w:szCs w:val="28"/>
        </w:rPr>
        <w:t xml:space="preserve"> Муниципального собрания городского округа ЗАТО Светлый</w:t>
      </w:r>
      <w:r w:rsidR="00EB3269">
        <w:rPr>
          <w:szCs w:val="28"/>
        </w:rPr>
        <w:t>:</w:t>
      </w:r>
      <w:r w:rsidRPr="00D17C62">
        <w:rPr>
          <w:szCs w:val="28"/>
        </w:rPr>
        <w:t xml:space="preserve"> </w:t>
      </w:r>
    </w:p>
    <w:p w:rsidR="00EB3269" w:rsidRDefault="005543A2" w:rsidP="00EB3269">
      <w:pPr>
        <w:tabs>
          <w:tab w:val="left" w:pos="900"/>
          <w:tab w:val="left" w:pos="1080"/>
        </w:tabs>
        <w:rPr>
          <w:szCs w:val="28"/>
        </w:rPr>
      </w:pPr>
      <w:r w:rsidRPr="00D17C62">
        <w:rPr>
          <w:szCs w:val="28"/>
        </w:rPr>
        <w:t>от 23 декабря 2014 года № 49 «Об утверждении Положения о порядке перечисления муниципальными унитарными предприятиями в бюджет городского округа ЗАТО Светлый части прибыли, остающейся после уплаты налогов и иных обязательных платежей»</w:t>
      </w:r>
      <w:r w:rsidR="00EB3269">
        <w:rPr>
          <w:szCs w:val="28"/>
        </w:rPr>
        <w:t>;</w:t>
      </w:r>
    </w:p>
    <w:p w:rsidR="005543A2" w:rsidRDefault="00EB3269" w:rsidP="00EB3269">
      <w:pPr>
        <w:tabs>
          <w:tab w:val="left" w:pos="900"/>
          <w:tab w:val="left" w:pos="1080"/>
        </w:tabs>
        <w:rPr>
          <w:szCs w:val="28"/>
        </w:rPr>
      </w:pPr>
      <w:r>
        <w:rPr>
          <w:szCs w:val="28"/>
        </w:rPr>
        <w:t>от 12 мая 2015 года № 11 «</w:t>
      </w:r>
      <w:r w:rsidRPr="00EB3269">
        <w:rPr>
          <w:szCs w:val="28"/>
        </w:rPr>
        <w:t>О внесении изменений в решение Муниципального собрания городского округа ЗАТО Светлый</w:t>
      </w:r>
      <w:r w:rsidRPr="00D17C62">
        <w:rPr>
          <w:szCs w:val="28"/>
        </w:rPr>
        <w:t>от 23 декабря 2014 года № 49 «Об утверждении Положения о порядке перечисления муниципальными унитарными предприятиями в бюджет городского округа ЗАТО Светлый части прибыли, остающейся после уплаты налогов и иных обязательных платежей»</w:t>
      </w:r>
      <w:r w:rsidR="005543A2" w:rsidRPr="00D17C62">
        <w:rPr>
          <w:szCs w:val="28"/>
        </w:rPr>
        <w:t>.</w:t>
      </w:r>
    </w:p>
    <w:p w:rsidR="005543A2" w:rsidRDefault="005543A2" w:rsidP="005543A2">
      <w:pPr>
        <w:tabs>
          <w:tab w:val="left" w:pos="900"/>
          <w:tab w:val="left" w:pos="108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543A2" w:rsidRPr="005543A2" w:rsidRDefault="005543A2" w:rsidP="005543A2">
      <w:pPr>
        <w:tabs>
          <w:tab w:val="left" w:pos="900"/>
          <w:tab w:val="left" w:pos="1080"/>
        </w:tabs>
        <w:ind w:firstLine="0"/>
        <w:jc w:val="center"/>
        <w:rPr>
          <w:sz w:val="24"/>
          <w:szCs w:val="24"/>
        </w:rPr>
      </w:pPr>
    </w:p>
    <w:p w:rsidR="005543A2" w:rsidRPr="00D17C62" w:rsidRDefault="005543A2" w:rsidP="005543A2">
      <w:pPr>
        <w:pStyle w:val="ad"/>
        <w:numPr>
          <w:ilvl w:val="0"/>
          <w:numId w:val="4"/>
        </w:numPr>
        <w:tabs>
          <w:tab w:val="left" w:pos="-284"/>
        </w:tabs>
        <w:suppressAutoHyphens/>
        <w:spacing w:before="0" w:after="0"/>
        <w:ind w:left="0" w:firstLine="709"/>
        <w:rPr>
          <w:szCs w:val="28"/>
        </w:rPr>
      </w:pPr>
      <w:r w:rsidRPr="00D17C62">
        <w:rPr>
          <w:szCs w:val="28"/>
        </w:rPr>
        <w:t xml:space="preserve">Опубликовать (разместить) настоящее решение на официальном сайте администрации городского округа ЗАТО Светлый </w:t>
      </w:r>
      <w:hyperlink r:id="rId8" w:history="1">
        <w:r w:rsidRPr="005543A2">
          <w:rPr>
            <w:rStyle w:val="ae"/>
            <w:color w:val="auto"/>
            <w:szCs w:val="28"/>
            <w:u w:val="none"/>
            <w:lang w:val="en-US"/>
          </w:rPr>
          <w:t>www</w:t>
        </w:r>
        <w:r w:rsidRPr="005543A2">
          <w:rPr>
            <w:rStyle w:val="ae"/>
            <w:color w:val="auto"/>
            <w:szCs w:val="28"/>
            <w:u w:val="none"/>
          </w:rPr>
          <w:t>.</w:t>
        </w:r>
        <w:r w:rsidRPr="005543A2">
          <w:rPr>
            <w:rStyle w:val="ae"/>
            <w:color w:val="auto"/>
            <w:szCs w:val="28"/>
            <w:u w:val="none"/>
            <w:lang w:val="en-US"/>
          </w:rPr>
          <w:t>zatosvetly</w:t>
        </w:r>
        <w:r w:rsidRPr="005543A2">
          <w:rPr>
            <w:rStyle w:val="ae"/>
            <w:color w:val="auto"/>
            <w:szCs w:val="28"/>
            <w:u w:val="none"/>
          </w:rPr>
          <w:t>.</w:t>
        </w:r>
        <w:r w:rsidRPr="005543A2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Pr="00D17C62">
        <w:rPr>
          <w:szCs w:val="28"/>
        </w:rPr>
        <w:t xml:space="preserve"> в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5543A2" w:rsidRPr="00D17C62" w:rsidRDefault="005543A2" w:rsidP="005543A2">
      <w:pPr>
        <w:pStyle w:val="ad"/>
        <w:numPr>
          <w:ilvl w:val="0"/>
          <w:numId w:val="4"/>
        </w:numPr>
        <w:tabs>
          <w:tab w:val="left" w:pos="-284"/>
        </w:tabs>
        <w:suppressAutoHyphens/>
        <w:spacing w:before="0" w:after="0"/>
        <w:ind w:left="0" w:firstLine="709"/>
        <w:rPr>
          <w:szCs w:val="28"/>
        </w:rPr>
      </w:pPr>
      <w:r w:rsidRPr="00D17C62">
        <w:rPr>
          <w:szCs w:val="28"/>
        </w:rPr>
        <w:t>Настоящее решение вступает в силу со дня его официального опубликования.</w:t>
      </w:r>
    </w:p>
    <w:p w:rsidR="008F2845" w:rsidRPr="00BD5B46" w:rsidRDefault="008F2845" w:rsidP="00666E27">
      <w:pPr>
        <w:autoSpaceDE w:val="0"/>
        <w:autoSpaceDN w:val="0"/>
        <w:adjustRightInd w:val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4F503B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</w:t>
            </w:r>
            <w:r w:rsidR="004F503B">
              <w:rPr>
                <w:b/>
                <w:i/>
                <w:noProof w:val="0"/>
              </w:rPr>
              <w:t>подпись</w:t>
            </w:r>
            <w:r w:rsidR="002D5E41">
              <w:rPr>
                <w:b/>
                <w:i/>
                <w:noProof w:val="0"/>
              </w:rPr>
              <w:t xml:space="preserve">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045983" w:rsidRDefault="00045983" w:rsidP="00CA5E55"/>
    <w:p w:rsidR="00045983" w:rsidRDefault="00045983" w:rsidP="00CA5E55"/>
    <w:p w:rsidR="00045983" w:rsidRDefault="00045983" w:rsidP="00CA5E55"/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9B6B63" w:rsidRDefault="009B6B63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Pr="009F4448" w:rsidRDefault="00FD22F0" w:rsidP="005543A2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 w:firstLine="0"/>
        <w:jc w:val="center"/>
        <w:rPr>
          <w:szCs w:val="28"/>
        </w:rPr>
      </w:pPr>
      <w:r w:rsidRPr="009F4448">
        <w:rPr>
          <w:color w:val="000000"/>
          <w:szCs w:val="28"/>
        </w:rPr>
        <w:lastRenderedPageBreak/>
        <w:t>Приложение</w:t>
      </w:r>
    </w:p>
    <w:p w:rsidR="00FD22F0" w:rsidRPr="009F4448" w:rsidRDefault="00FD22F0" w:rsidP="005543A2">
      <w:pPr>
        <w:ind w:left="4536" w:firstLine="0"/>
        <w:jc w:val="center"/>
        <w:rPr>
          <w:color w:val="000000"/>
          <w:szCs w:val="28"/>
        </w:rPr>
      </w:pPr>
      <w:r w:rsidRPr="009F4448">
        <w:rPr>
          <w:color w:val="000000"/>
          <w:szCs w:val="28"/>
        </w:rPr>
        <w:t>к решению Муниципального собрания</w:t>
      </w:r>
    </w:p>
    <w:p w:rsidR="00FD22F0" w:rsidRPr="00885B6F" w:rsidRDefault="00FD22F0" w:rsidP="005543A2">
      <w:pPr>
        <w:ind w:left="4536" w:firstLine="0"/>
        <w:jc w:val="center"/>
        <w:rPr>
          <w:color w:val="000000"/>
          <w:szCs w:val="28"/>
        </w:rPr>
      </w:pPr>
      <w:r w:rsidRPr="009F4448">
        <w:rPr>
          <w:color w:val="000000"/>
          <w:szCs w:val="28"/>
        </w:rPr>
        <w:t>городского округа ЗАТО Светлый</w:t>
      </w:r>
    </w:p>
    <w:p w:rsidR="00FD22F0" w:rsidRDefault="005543A2" w:rsidP="005543A2">
      <w:pPr>
        <w:ind w:left="4536" w:firstLine="0"/>
        <w:jc w:val="center"/>
      </w:pPr>
      <w:r>
        <w:t>от 24 ноября 2015 года № 35</w:t>
      </w:r>
    </w:p>
    <w:p w:rsidR="00FD22F0" w:rsidRDefault="00FD22F0" w:rsidP="00FD22F0">
      <w:pPr>
        <w:jc w:val="center"/>
        <w:rPr>
          <w:b/>
          <w:bCs/>
          <w:color w:val="000000"/>
          <w:szCs w:val="28"/>
        </w:rPr>
      </w:pPr>
    </w:p>
    <w:p w:rsidR="00FD22F0" w:rsidRDefault="00FD22F0" w:rsidP="00FD22F0">
      <w:pPr>
        <w:jc w:val="center"/>
        <w:rPr>
          <w:b/>
          <w:bCs/>
          <w:color w:val="000000"/>
          <w:szCs w:val="28"/>
        </w:rPr>
      </w:pPr>
    </w:p>
    <w:p w:rsidR="005543A2" w:rsidRPr="00D17C62" w:rsidRDefault="005543A2" w:rsidP="005543A2">
      <w:pPr>
        <w:jc w:val="center"/>
        <w:rPr>
          <w:b/>
          <w:bCs/>
          <w:color w:val="000000"/>
          <w:szCs w:val="28"/>
        </w:rPr>
      </w:pPr>
      <w:r w:rsidRPr="00D17C62">
        <w:rPr>
          <w:b/>
          <w:bCs/>
          <w:color w:val="000000"/>
          <w:szCs w:val="28"/>
        </w:rPr>
        <w:t>ПОЛОЖЕНИЕ</w:t>
      </w:r>
    </w:p>
    <w:p w:rsidR="005543A2" w:rsidRPr="00D17C62" w:rsidRDefault="005543A2" w:rsidP="005543A2">
      <w:pPr>
        <w:jc w:val="center"/>
        <w:rPr>
          <w:b/>
          <w:bCs/>
          <w:szCs w:val="28"/>
        </w:rPr>
      </w:pPr>
      <w:r w:rsidRPr="00D17C62">
        <w:rPr>
          <w:b/>
          <w:bCs/>
          <w:szCs w:val="28"/>
        </w:rPr>
        <w:t>о порядке определения размера части прибыли муниципальных унитарных предприятий, остающейся после уплаты налогов и иных обязательных платежей, подлежащей перечислению в бюджет городского округа ЗАТО Светлый и о порядке ее перечисления в бюджет городского округа ЗАТО Светлый</w:t>
      </w:r>
    </w:p>
    <w:p w:rsidR="005543A2" w:rsidRPr="00D17C62" w:rsidRDefault="005543A2" w:rsidP="005543A2">
      <w:pPr>
        <w:jc w:val="center"/>
        <w:rPr>
          <w:b/>
          <w:bCs/>
          <w:color w:val="000000"/>
          <w:szCs w:val="28"/>
        </w:rPr>
      </w:pPr>
    </w:p>
    <w:p w:rsidR="005543A2" w:rsidRPr="00D17C62" w:rsidRDefault="005543A2" w:rsidP="005543A2">
      <w:pPr>
        <w:tabs>
          <w:tab w:val="left" w:pos="540"/>
        </w:tabs>
        <w:rPr>
          <w:color w:val="000000"/>
          <w:szCs w:val="28"/>
        </w:rPr>
      </w:pPr>
      <w:r w:rsidRPr="00D17C62">
        <w:rPr>
          <w:color w:val="000000"/>
          <w:szCs w:val="28"/>
        </w:rPr>
        <w:t xml:space="preserve">1. Настоящее </w:t>
      </w:r>
      <w:r w:rsidRPr="00D17C62">
        <w:rPr>
          <w:szCs w:val="28"/>
        </w:rPr>
        <w:t>положение</w:t>
      </w:r>
      <w:r w:rsidRPr="00D17C62">
        <w:rPr>
          <w:color w:val="000000"/>
          <w:szCs w:val="28"/>
        </w:rPr>
        <w:t xml:space="preserve"> устанавливает порядок </w:t>
      </w:r>
      <w:r w:rsidRPr="00D17C62">
        <w:rPr>
          <w:szCs w:val="28"/>
        </w:rPr>
        <w:t>определения размера части прибыли муниципальных унитарных предприятий городского округа ЗАТО Светлый, остающейся после уплаты налогов и иных обязательных платежей, подлежащей перечислению в бюджет городского округа ЗАТО Светлый</w:t>
      </w:r>
      <w:r w:rsidRPr="00D17C62">
        <w:rPr>
          <w:color w:val="000000"/>
          <w:szCs w:val="28"/>
        </w:rPr>
        <w:t xml:space="preserve">, </w:t>
      </w:r>
      <w:r w:rsidRPr="00D17C62">
        <w:rPr>
          <w:szCs w:val="28"/>
        </w:rPr>
        <w:t xml:space="preserve">порядок и сроки ее </w:t>
      </w:r>
      <w:r w:rsidR="003603DB">
        <w:rPr>
          <w:szCs w:val="28"/>
        </w:rPr>
        <w:t>уплаты</w:t>
      </w:r>
      <w:r w:rsidRPr="00D17C62">
        <w:rPr>
          <w:szCs w:val="28"/>
        </w:rPr>
        <w:t xml:space="preserve"> в бюджет городского округа ЗАТО Светлый</w:t>
      </w:r>
      <w:r w:rsidRPr="00D17C62">
        <w:rPr>
          <w:color w:val="000000"/>
          <w:szCs w:val="28"/>
        </w:rPr>
        <w:t>.</w:t>
      </w:r>
    </w:p>
    <w:p w:rsidR="005543A2" w:rsidRPr="00D17C62" w:rsidRDefault="005543A2" w:rsidP="005543A2">
      <w:pPr>
        <w:tabs>
          <w:tab w:val="left" w:pos="540"/>
          <w:tab w:val="left" w:pos="900"/>
        </w:tabs>
        <w:rPr>
          <w:szCs w:val="28"/>
        </w:rPr>
      </w:pPr>
      <w:r w:rsidRPr="00D17C62">
        <w:rPr>
          <w:color w:val="000000"/>
          <w:szCs w:val="28"/>
        </w:rPr>
        <w:t xml:space="preserve">2. Плательщиками части прибыли признаются все муниципальные унитарные предприятия </w:t>
      </w:r>
      <w:r w:rsidRPr="00D17C62">
        <w:rPr>
          <w:szCs w:val="28"/>
        </w:rPr>
        <w:t>городского округа  ЗАТО Светлый.</w:t>
      </w:r>
    </w:p>
    <w:p w:rsidR="005543A2" w:rsidRPr="00D17C62" w:rsidRDefault="005543A2" w:rsidP="005543A2">
      <w:pPr>
        <w:tabs>
          <w:tab w:val="left" w:pos="540"/>
        </w:tabs>
        <w:rPr>
          <w:szCs w:val="28"/>
        </w:rPr>
      </w:pPr>
      <w:r w:rsidRPr="00D17C62">
        <w:rPr>
          <w:szCs w:val="28"/>
        </w:rPr>
        <w:t>3. Размер (норматив отчислений в процентах (Н</w:t>
      </w:r>
      <w:r w:rsidRPr="00D17C62">
        <w:rPr>
          <w:i/>
          <w:iCs/>
          <w:szCs w:val="28"/>
        </w:rPr>
        <w:t>о</w:t>
      </w:r>
      <w:r w:rsidRPr="00D17C62">
        <w:rPr>
          <w:szCs w:val="28"/>
        </w:rPr>
        <w:t xml:space="preserve">) части прибыли, остающейся после уплаты налогов и иных обязательных платежей, которая подлежит </w:t>
      </w:r>
      <w:r w:rsidR="003603DB">
        <w:rPr>
          <w:szCs w:val="28"/>
        </w:rPr>
        <w:t>уплате</w:t>
      </w:r>
      <w:r w:rsidRPr="00D17C62">
        <w:rPr>
          <w:szCs w:val="28"/>
        </w:rPr>
        <w:t xml:space="preserve"> в бюджет городского округа ЗАТО Светлый, устанавливается ежегодно решением Муниципального собрания городского округа ЗАТО Светлый о бюджете на текущий финансовый год (на текущий финансовый год и плановый период).</w:t>
      </w:r>
    </w:p>
    <w:p w:rsidR="005543A2" w:rsidRPr="00D17C62" w:rsidRDefault="005543A2" w:rsidP="005543A2">
      <w:pPr>
        <w:autoSpaceDE w:val="0"/>
        <w:autoSpaceDN w:val="0"/>
        <w:adjustRightInd w:val="0"/>
        <w:rPr>
          <w:szCs w:val="28"/>
        </w:rPr>
      </w:pPr>
      <w:r w:rsidRPr="00D17C62">
        <w:rPr>
          <w:szCs w:val="28"/>
        </w:rPr>
        <w:t>4. Расчет суммы части прибыли, остающейся после уплаты налогов и иных обяза</w:t>
      </w:r>
      <w:r w:rsidR="003603DB">
        <w:rPr>
          <w:szCs w:val="28"/>
        </w:rPr>
        <w:t>тельных платежей, и подлежащей уплате</w:t>
      </w:r>
      <w:r w:rsidRPr="00D17C62">
        <w:rPr>
          <w:szCs w:val="28"/>
        </w:rPr>
        <w:t xml:space="preserve"> в бюджет городского округа ЗАТО Светлый, осуществляется муниципальным унитарным предприятием самостоятельно по результатам прошедшего</w:t>
      </w:r>
      <w:r w:rsidRPr="00D17C62">
        <w:rPr>
          <w:color w:val="000000"/>
          <w:szCs w:val="28"/>
        </w:rPr>
        <w:t xml:space="preserve">  финансового года </w:t>
      </w:r>
      <w:r w:rsidRPr="00D17C62">
        <w:rPr>
          <w:szCs w:val="28"/>
        </w:rPr>
        <w:t>на основании данных годовой бухгалтерской (финансовой) отчетности за отчетный год по формуле:</w:t>
      </w:r>
    </w:p>
    <w:p w:rsidR="005543A2" w:rsidRPr="00D17C62" w:rsidRDefault="005543A2" w:rsidP="005543A2">
      <w:pPr>
        <w:autoSpaceDE w:val="0"/>
        <w:autoSpaceDN w:val="0"/>
        <w:adjustRightInd w:val="0"/>
        <w:rPr>
          <w:szCs w:val="28"/>
        </w:rPr>
      </w:pPr>
    </w:p>
    <w:p w:rsidR="005543A2" w:rsidRPr="00D17C62" w:rsidRDefault="005543A2" w:rsidP="005543A2">
      <w:pPr>
        <w:autoSpaceDE w:val="0"/>
        <w:autoSpaceDN w:val="0"/>
        <w:adjustRightInd w:val="0"/>
        <w:jc w:val="center"/>
        <w:rPr>
          <w:szCs w:val="28"/>
        </w:rPr>
      </w:pPr>
      <w:r w:rsidRPr="00D17C62">
        <w:rPr>
          <w:szCs w:val="28"/>
        </w:rPr>
        <w:t>П</w:t>
      </w:r>
      <w:r w:rsidRPr="00D17C62">
        <w:rPr>
          <w:i/>
          <w:iCs/>
          <w:szCs w:val="28"/>
        </w:rPr>
        <w:t>ч</w:t>
      </w:r>
      <w:r w:rsidRPr="00D17C62">
        <w:rPr>
          <w:szCs w:val="28"/>
        </w:rPr>
        <w:t xml:space="preserve"> = Р</w:t>
      </w:r>
      <w:r w:rsidRPr="00D17C62">
        <w:rPr>
          <w:i/>
          <w:iCs/>
          <w:szCs w:val="28"/>
        </w:rPr>
        <w:t>б</w:t>
      </w:r>
      <w:r w:rsidRPr="00D17C62">
        <w:rPr>
          <w:szCs w:val="28"/>
        </w:rPr>
        <w:t xml:space="preserve"> х Н</w:t>
      </w:r>
      <w:r w:rsidRPr="00D17C62">
        <w:rPr>
          <w:i/>
          <w:iCs/>
          <w:szCs w:val="28"/>
        </w:rPr>
        <w:t>о</w:t>
      </w:r>
      <w:r w:rsidRPr="00D17C62">
        <w:rPr>
          <w:szCs w:val="28"/>
        </w:rPr>
        <w:t>, где</w:t>
      </w:r>
    </w:p>
    <w:p w:rsidR="005543A2" w:rsidRPr="00D17C62" w:rsidRDefault="005543A2" w:rsidP="005543A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43A2" w:rsidRPr="00D17C62" w:rsidRDefault="005543A2" w:rsidP="005543A2">
      <w:pPr>
        <w:autoSpaceDE w:val="0"/>
        <w:autoSpaceDN w:val="0"/>
        <w:adjustRightInd w:val="0"/>
        <w:rPr>
          <w:szCs w:val="28"/>
        </w:rPr>
      </w:pPr>
      <w:r w:rsidRPr="00D17C62">
        <w:rPr>
          <w:szCs w:val="28"/>
        </w:rPr>
        <w:t>П</w:t>
      </w:r>
      <w:r w:rsidRPr="00D17C62">
        <w:rPr>
          <w:i/>
          <w:iCs/>
          <w:szCs w:val="28"/>
        </w:rPr>
        <w:t>ч</w:t>
      </w:r>
      <w:r w:rsidRPr="00D17C62">
        <w:rPr>
          <w:szCs w:val="28"/>
        </w:rPr>
        <w:t xml:space="preserve"> – сумма части прибыли муниципального унитарного предприятия, остающейся после уплаты налогов и иных обязательных платежей, </w:t>
      </w:r>
      <w:r w:rsidRPr="00D17C62">
        <w:rPr>
          <w:color w:val="000000"/>
          <w:szCs w:val="28"/>
        </w:rPr>
        <w:t xml:space="preserve">подлежащая </w:t>
      </w:r>
      <w:r w:rsidR="003603DB">
        <w:rPr>
          <w:color w:val="000000"/>
          <w:szCs w:val="28"/>
        </w:rPr>
        <w:t xml:space="preserve">уплате </w:t>
      </w:r>
      <w:r w:rsidRPr="00D17C62">
        <w:rPr>
          <w:color w:val="000000"/>
          <w:szCs w:val="28"/>
        </w:rPr>
        <w:t>в бюджет городского округа ЗАТО Светлый (далее – часть прибыли за год)</w:t>
      </w:r>
      <w:r w:rsidRPr="00D17C62">
        <w:rPr>
          <w:szCs w:val="28"/>
        </w:rPr>
        <w:t>;</w:t>
      </w:r>
    </w:p>
    <w:p w:rsidR="005543A2" w:rsidRPr="00D17C62" w:rsidRDefault="005543A2" w:rsidP="005543A2">
      <w:pPr>
        <w:autoSpaceDE w:val="0"/>
        <w:autoSpaceDN w:val="0"/>
        <w:adjustRightInd w:val="0"/>
        <w:rPr>
          <w:szCs w:val="28"/>
        </w:rPr>
      </w:pPr>
      <w:r w:rsidRPr="00D17C62">
        <w:rPr>
          <w:szCs w:val="28"/>
        </w:rPr>
        <w:t>Р</w:t>
      </w:r>
      <w:r w:rsidRPr="00D17C62">
        <w:rPr>
          <w:i/>
          <w:iCs/>
          <w:szCs w:val="28"/>
        </w:rPr>
        <w:t>б</w:t>
      </w:r>
      <w:r w:rsidRPr="00D17C62">
        <w:rPr>
          <w:szCs w:val="28"/>
        </w:rPr>
        <w:t xml:space="preserve"> – расчетная база для исчисления части прибыли за год для всех муниципальных унитарных предприятий независимо от применяемой системы (применяемых систем) налогообложения определяется как разность между суммой прибыли до налогообложения и суммой исчисленных налогов и иных обязательных платежей в соответствии с применяемой системой (применяемыми системами) налогообложения по данным годовой </w:t>
      </w:r>
      <w:r w:rsidR="003603DB" w:rsidRPr="00D17C62">
        <w:rPr>
          <w:szCs w:val="28"/>
        </w:rPr>
        <w:t xml:space="preserve">бухгалтерской </w:t>
      </w:r>
      <w:r w:rsidR="003603DB">
        <w:rPr>
          <w:szCs w:val="28"/>
        </w:rPr>
        <w:t xml:space="preserve"> (финансовой) </w:t>
      </w:r>
      <w:r w:rsidR="003603DB" w:rsidRPr="00D17C62">
        <w:rPr>
          <w:szCs w:val="28"/>
        </w:rPr>
        <w:t>отчетности. Штрафы и пени, в том числе за</w:t>
      </w:r>
      <w:r w:rsidRPr="00D17C62">
        <w:rPr>
          <w:szCs w:val="28"/>
        </w:rPr>
        <w:br/>
      </w:r>
    </w:p>
    <w:p w:rsidR="005543A2" w:rsidRPr="005543A2" w:rsidRDefault="005543A2" w:rsidP="005543A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543A2">
        <w:rPr>
          <w:sz w:val="24"/>
          <w:szCs w:val="24"/>
        </w:rPr>
        <w:lastRenderedPageBreak/>
        <w:t>2</w:t>
      </w:r>
    </w:p>
    <w:p w:rsidR="005543A2" w:rsidRPr="005543A2" w:rsidRDefault="005543A2" w:rsidP="005543A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43A2" w:rsidRPr="00D17C62" w:rsidRDefault="005543A2" w:rsidP="003603DB">
      <w:pPr>
        <w:autoSpaceDE w:val="0"/>
        <w:autoSpaceDN w:val="0"/>
        <w:adjustRightInd w:val="0"/>
        <w:ind w:firstLine="0"/>
        <w:rPr>
          <w:szCs w:val="28"/>
        </w:rPr>
      </w:pPr>
      <w:r w:rsidRPr="00D17C62">
        <w:rPr>
          <w:szCs w:val="28"/>
        </w:rPr>
        <w:t>нарушение налогового законодательства, не уменьшают расчетную базу для исчисления суммы части прибыли за год;</w:t>
      </w:r>
    </w:p>
    <w:p w:rsidR="005543A2" w:rsidRPr="00D17C62" w:rsidRDefault="005543A2" w:rsidP="005543A2">
      <w:pPr>
        <w:tabs>
          <w:tab w:val="left" w:pos="540"/>
        </w:tabs>
        <w:rPr>
          <w:color w:val="000000"/>
          <w:szCs w:val="28"/>
        </w:rPr>
      </w:pPr>
      <w:r w:rsidRPr="00D17C62">
        <w:rPr>
          <w:szCs w:val="28"/>
        </w:rPr>
        <w:t>Н</w:t>
      </w:r>
      <w:r w:rsidRPr="00D17C62">
        <w:rPr>
          <w:i/>
          <w:iCs/>
          <w:szCs w:val="28"/>
        </w:rPr>
        <w:t>о</w:t>
      </w:r>
      <w:r w:rsidRPr="00D17C62">
        <w:rPr>
          <w:szCs w:val="28"/>
        </w:rPr>
        <w:t xml:space="preserve"> – размер (норматив отчислений в процентах) </w:t>
      </w:r>
      <w:r w:rsidRPr="00D17C62">
        <w:rPr>
          <w:color w:val="000000"/>
          <w:szCs w:val="28"/>
        </w:rPr>
        <w:t xml:space="preserve">части прибыли, </w:t>
      </w:r>
      <w:r w:rsidRPr="00D17C62">
        <w:rPr>
          <w:szCs w:val="28"/>
        </w:rPr>
        <w:t xml:space="preserve">остающейся после уплаты налогов и иных обязательных платежей, </w:t>
      </w:r>
      <w:r w:rsidRPr="00D17C62">
        <w:rPr>
          <w:color w:val="000000"/>
          <w:szCs w:val="28"/>
        </w:rPr>
        <w:t xml:space="preserve">подлежащей </w:t>
      </w:r>
      <w:r w:rsidR="003603DB">
        <w:rPr>
          <w:color w:val="000000"/>
          <w:szCs w:val="28"/>
        </w:rPr>
        <w:t>уплате</w:t>
      </w:r>
      <w:r w:rsidRPr="00D17C62">
        <w:rPr>
          <w:color w:val="000000"/>
          <w:szCs w:val="28"/>
        </w:rPr>
        <w:t xml:space="preserve"> в бюджет городского округа ЗАТО Светлый, установленный  решением Муниципального собрания городского округа ЗАТО Светлый о бюджете на текущий финансовый год (на текущий финансовый год и плановый период).</w:t>
      </w:r>
    </w:p>
    <w:p w:rsidR="005543A2" w:rsidRPr="00D17C62" w:rsidRDefault="005543A2" w:rsidP="005543A2">
      <w:pPr>
        <w:pStyle w:val="ConsPlusNormal"/>
        <w:ind w:firstLine="709"/>
        <w:jc w:val="both"/>
      </w:pPr>
      <w:r w:rsidRPr="00D17C62">
        <w:t>5. Муниципальные унитарные предприятия  ежегодно представляют в управление финансов и экономического развития администрации городского округа ЗАТО Светлый:</w:t>
      </w:r>
    </w:p>
    <w:p w:rsidR="005543A2" w:rsidRPr="00D17C62" w:rsidRDefault="005543A2" w:rsidP="005543A2">
      <w:pPr>
        <w:pStyle w:val="ConsPlusNormal"/>
        <w:ind w:firstLine="709"/>
        <w:jc w:val="both"/>
      </w:pPr>
      <w:r w:rsidRPr="00D17C62">
        <w:t xml:space="preserve">до 5 апреля года, следующего за отчетным: </w:t>
      </w:r>
    </w:p>
    <w:p w:rsidR="005543A2" w:rsidRPr="00D17C62" w:rsidRDefault="005543A2" w:rsidP="005543A2">
      <w:pPr>
        <w:pStyle w:val="ConsPlusNormal"/>
        <w:ind w:firstLine="709"/>
        <w:jc w:val="both"/>
      </w:pPr>
      <w:r w:rsidRPr="00D17C62">
        <w:t>годовую бухгалтерскую (финансовую) отчетность с отметкой налогового органа за отчетный год;</w:t>
      </w:r>
    </w:p>
    <w:p w:rsidR="005543A2" w:rsidRPr="00D17C62" w:rsidRDefault="005543A2" w:rsidP="005543A2">
      <w:pPr>
        <w:pStyle w:val="ConsPlusNormal"/>
        <w:ind w:firstLine="709"/>
        <w:jc w:val="both"/>
      </w:pPr>
      <w:r w:rsidRPr="00D17C62">
        <w:t>налоговые декларации по налогам, уплачиваемым в соответствии с применяемой системой (применяемыми системами) налогообложения;</w:t>
      </w:r>
    </w:p>
    <w:p w:rsidR="005543A2" w:rsidRPr="00D17C62" w:rsidRDefault="005543A2" w:rsidP="005543A2">
      <w:pPr>
        <w:pStyle w:val="ConsPlusNormal"/>
        <w:ind w:firstLine="709"/>
        <w:jc w:val="both"/>
      </w:pPr>
      <w:r w:rsidRPr="00D17C62">
        <w:t xml:space="preserve">расчет суммы части прибыли за год, подлежащей </w:t>
      </w:r>
      <w:r w:rsidR="003603DB">
        <w:t>уплате</w:t>
      </w:r>
      <w:r w:rsidRPr="00D17C62">
        <w:t xml:space="preserve"> в бюджет городского округа ЗАТО Светлый, по форме согласно приложению к настоящему Положению;</w:t>
      </w:r>
    </w:p>
    <w:p w:rsidR="005543A2" w:rsidRPr="00D17C62" w:rsidRDefault="005543A2" w:rsidP="005543A2">
      <w:pPr>
        <w:pStyle w:val="ConsPlusNormal"/>
        <w:ind w:firstLine="709"/>
        <w:jc w:val="both"/>
      </w:pPr>
      <w:r w:rsidRPr="00D17C62">
        <w:t xml:space="preserve">до 20 апреля года, следующего за отчетным, копию платежного поручения, подтверждающего уплату в бюджет городского округа ЗАТО Светлый части прибыли муниципальным унитарным предприятием </w:t>
      </w:r>
      <w:r w:rsidRPr="00D17C62">
        <w:br/>
        <w:t>(с отметкой банка).</w:t>
      </w:r>
    </w:p>
    <w:p w:rsidR="005543A2" w:rsidRPr="00D17C62" w:rsidRDefault="005543A2" w:rsidP="005543A2">
      <w:pPr>
        <w:tabs>
          <w:tab w:val="left" w:pos="540"/>
        </w:tabs>
        <w:rPr>
          <w:szCs w:val="28"/>
        </w:rPr>
      </w:pPr>
      <w:r w:rsidRPr="00D17C62">
        <w:rPr>
          <w:szCs w:val="28"/>
        </w:rPr>
        <w:t xml:space="preserve">6. Перечисление в бюджет городского округа ЗАТО Светлый части прибыли муниципальными унитарными предприятиями осуществляется по итогам года до 15 апреля года, следующего за отчетным. </w:t>
      </w:r>
    </w:p>
    <w:p w:rsidR="005543A2" w:rsidRPr="00D17C62" w:rsidRDefault="005543A2" w:rsidP="005543A2">
      <w:pPr>
        <w:tabs>
          <w:tab w:val="left" w:pos="540"/>
        </w:tabs>
        <w:rPr>
          <w:szCs w:val="28"/>
        </w:rPr>
      </w:pPr>
      <w:r w:rsidRPr="00D17C62">
        <w:rPr>
          <w:szCs w:val="28"/>
        </w:rPr>
        <w:t>7.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платежей.</w:t>
      </w:r>
    </w:p>
    <w:p w:rsidR="005543A2" w:rsidRPr="00D17C62" w:rsidRDefault="005543A2" w:rsidP="005543A2">
      <w:pPr>
        <w:tabs>
          <w:tab w:val="left" w:pos="540"/>
        </w:tabs>
        <w:ind w:firstLine="567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  <w:r w:rsidRPr="00D17C62">
        <w:rPr>
          <w:szCs w:val="28"/>
        </w:rPr>
        <w:tab/>
      </w:r>
      <w:r w:rsidRPr="00D17C62">
        <w:rPr>
          <w:szCs w:val="28"/>
        </w:rPr>
        <w:tab/>
      </w:r>
      <w:r w:rsidRPr="00D17C62">
        <w:rPr>
          <w:szCs w:val="28"/>
        </w:rPr>
        <w:tab/>
      </w:r>
      <w:r w:rsidRPr="00D17C62">
        <w:rPr>
          <w:szCs w:val="28"/>
        </w:rPr>
        <w:tab/>
      </w:r>
      <w:r w:rsidRPr="00D17C62">
        <w:rPr>
          <w:szCs w:val="28"/>
        </w:rPr>
        <w:tab/>
      </w:r>
      <w:r w:rsidRPr="00D17C62">
        <w:rPr>
          <w:szCs w:val="28"/>
        </w:rPr>
        <w:tab/>
      </w:r>
      <w:r w:rsidRPr="00D17C62">
        <w:rPr>
          <w:szCs w:val="28"/>
        </w:rPr>
        <w:tab/>
      </w:r>
      <w:r w:rsidRPr="00D17C62">
        <w:rPr>
          <w:szCs w:val="28"/>
        </w:rPr>
        <w:tab/>
      </w:r>
      <w:r w:rsidRPr="00D17C62">
        <w:rPr>
          <w:szCs w:val="28"/>
        </w:rPr>
        <w:tab/>
      </w: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ind w:left="5670"/>
        <w:jc w:val="center"/>
        <w:rPr>
          <w:szCs w:val="28"/>
        </w:rPr>
      </w:pPr>
    </w:p>
    <w:p w:rsidR="005543A2" w:rsidRPr="00D17C62" w:rsidRDefault="005543A2" w:rsidP="005543A2">
      <w:pPr>
        <w:rPr>
          <w:szCs w:val="28"/>
        </w:rPr>
      </w:pPr>
    </w:p>
    <w:p w:rsidR="005543A2" w:rsidRPr="00D17C62" w:rsidRDefault="005543A2" w:rsidP="005543A2">
      <w:pPr>
        <w:rPr>
          <w:szCs w:val="28"/>
        </w:rPr>
      </w:pPr>
    </w:p>
    <w:p w:rsidR="005543A2" w:rsidRPr="00D17C62" w:rsidRDefault="005543A2" w:rsidP="005543A2">
      <w:pPr>
        <w:rPr>
          <w:szCs w:val="28"/>
        </w:rPr>
      </w:pPr>
    </w:p>
    <w:p w:rsidR="003603DB" w:rsidRDefault="003603DB" w:rsidP="005543A2">
      <w:pPr>
        <w:ind w:left="3119" w:firstLine="0"/>
        <w:jc w:val="center"/>
        <w:rPr>
          <w:szCs w:val="28"/>
        </w:rPr>
      </w:pPr>
    </w:p>
    <w:p w:rsidR="005543A2" w:rsidRPr="00D17C62" w:rsidRDefault="005543A2" w:rsidP="005543A2">
      <w:pPr>
        <w:ind w:left="3119" w:firstLine="0"/>
        <w:jc w:val="center"/>
        <w:rPr>
          <w:szCs w:val="28"/>
        </w:rPr>
      </w:pPr>
      <w:r w:rsidRPr="00D17C62">
        <w:rPr>
          <w:szCs w:val="28"/>
        </w:rPr>
        <w:lastRenderedPageBreak/>
        <w:t>Приложение</w:t>
      </w:r>
    </w:p>
    <w:p w:rsidR="005543A2" w:rsidRPr="00D17C62" w:rsidRDefault="005543A2" w:rsidP="005543A2">
      <w:pPr>
        <w:ind w:left="3119" w:firstLine="0"/>
        <w:jc w:val="center"/>
        <w:rPr>
          <w:color w:val="000000"/>
          <w:szCs w:val="28"/>
        </w:rPr>
      </w:pPr>
      <w:r w:rsidRPr="00D17C62">
        <w:rPr>
          <w:color w:val="000000"/>
          <w:szCs w:val="28"/>
        </w:rPr>
        <w:t xml:space="preserve">к Положению </w:t>
      </w:r>
      <w:r w:rsidRPr="00D17C62">
        <w:rPr>
          <w:szCs w:val="28"/>
        </w:rPr>
        <w:t>о порядке определения размера части прибыли муниципальных унитарных предприятий, остающейся после уплаты налогов и иных обязательных платежей, подлежащей перечислению в бюджет городского округа ЗАТО Светлый, и о порядке ее перечисления в бюджет городского округа ЗАТО Светлый</w:t>
      </w:r>
    </w:p>
    <w:p w:rsidR="005543A2" w:rsidRPr="00FD22F0" w:rsidRDefault="005543A2" w:rsidP="005543A2">
      <w:pPr>
        <w:tabs>
          <w:tab w:val="left" w:pos="540"/>
        </w:tabs>
        <w:ind w:firstLine="567"/>
      </w:pPr>
    </w:p>
    <w:p w:rsidR="005543A2" w:rsidRPr="00FD22F0" w:rsidRDefault="005543A2" w:rsidP="005543A2">
      <w:pPr>
        <w:tabs>
          <w:tab w:val="left" w:pos="540"/>
        </w:tabs>
        <w:ind w:firstLine="567"/>
      </w:pPr>
    </w:p>
    <w:p w:rsidR="005543A2" w:rsidRPr="00FD22F0" w:rsidRDefault="005543A2" w:rsidP="005543A2">
      <w:pPr>
        <w:tabs>
          <w:tab w:val="left" w:pos="540"/>
        </w:tabs>
        <w:ind w:firstLine="567"/>
      </w:pPr>
    </w:p>
    <w:p w:rsidR="005543A2" w:rsidRPr="00FD22F0" w:rsidRDefault="005543A2" w:rsidP="005543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F0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5543A2" w:rsidRPr="00FD22F0" w:rsidRDefault="005543A2" w:rsidP="005543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F0">
        <w:rPr>
          <w:rFonts w:ascii="Times New Roman" w:hAnsi="Times New Roman" w:cs="Times New Roman"/>
          <w:b/>
          <w:sz w:val="28"/>
          <w:szCs w:val="28"/>
        </w:rPr>
        <w:t>суммы части прибыли муниципальных унитарных предприятий, остающейся после уплаты налогов и иных обязательных платежей, подлежащей перечислению в бюджет городского округа ЗАТО Светлый</w:t>
      </w:r>
    </w:p>
    <w:p w:rsidR="005543A2" w:rsidRPr="00FD22F0" w:rsidRDefault="005543A2" w:rsidP="00554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2F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543A2" w:rsidRPr="00E233E9" w:rsidRDefault="005543A2" w:rsidP="005543A2">
      <w:pPr>
        <w:pStyle w:val="ConsPlusNonformat"/>
        <w:jc w:val="center"/>
        <w:rPr>
          <w:rFonts w:ascii="Times New Roman" w:hAnsi="Times New Roman" w:cs="Times New Roman"/>
        </w:rPr>
      </w:pPr>
      <w:r w:rsidRPr="00E233E9">
        <w:rPr>
          <w:rFonts w:ascii="Times New Roman" w:hAnsi="Times New Roman" w:cs="Times New Roman"/>
        </w:rPr>
        <w:t>(наименование предприятия)</w:t>
      </w:r>
    </w:p>
    <w:p w:rsidR="005543A2" w:rsidRPr="00E233E9" w:rsidRDefault="005543A2" w:rsidP="005543A2">
      <w:pPr>
        <w:pStyle w:val="ConsPlusNonformat"/>
        <w:jc w:val="center"/>
        <w:rPr>
          <w:rFonts w:ascii="Times New Roman" w:hAnsi="Times New Roman" w:cs="Times New Roman"/>
        </w:rPr>
      </w:pPr>
      <w:r w:rsidRPr="00E233E9">
        <w:rPr>
          <w:rFonts w:ascii="Times New Roman" w:hAnsi="Times New Roman" w:cs="Times New Roman"/>
        </w:rPr>
        <w:t>________________________________________________</w:t>
      </w:r>
    </w:p>
    <w:p w:rsidR="005543A2" w:rsidRPr="00E233E9" w:rsidRDefault="005543A2" w:rsidP="005543A2">
      <w:pPr>
        <w:pStyle w:val="ConsPlusNonformat"/>
        <w:jc w:val="center"/>
        <w:rPr>
          <w:rFonts w:ascii="Times New Roman" w:hAnsi="Times New Roman" w:cs="Times New Roman"/>
        </w:rPr>
      </w:pPr>
      <w:r w:rsidRPr="00E233E9">
        <w:rPr>
          <w:rFonts w:ascii="Times New Roman" w:hAnsi="Times New Roman" w:cs="Times New Roman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031"/>
        <w:gridCol w:w="1555"/>
        <w:gridCol w:w="1331"/>
      </w:tblGrid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Величина показателя</w:t>
            </w: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ind w:left="-36" w:right="-98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Недоимка по состоянию на 01.01.20__ г.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ind w:left="-36" w:right="-98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Переплата по состоянию на 01.01.20__ г.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ind w:left="-36" w:right="-98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Прибыль (убытки) отчетного периода до налогообложения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ind w:left="-36" w:right="-98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Налоги и иные обязательные платежи в соответствии с применяемыми системами налогообложения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ind w:left="-36" w:right="-98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Прибыль (убытки) отчетного периода, остающиеся в распоряжении предприятия после уплаты налогов и иных обязательных платежей в соответствии с применяемыми системами налогообложения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Норматив отчисления части прибыли, остающейся после уплаты налогов и иных обязательных платежей, подлежащей перечислению в бюджет городского округа ЗАТО Светлый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Сумма платежа, подлежащая уплате в бюджет городского округа ЗАТО Светлый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8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Сумма платежа, перечисленная в бюджет городского округа ЗАТО Светлый за предыдущий отчетный период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:rsidR="005543A2" w:rsidRPr="00D17C62" w:rsidRDefault="005543A2" w:rsidP="00D010E7">
            <w:pPr>
              <w:pStyle w:val="ConsPlusNormal"/>
              <w:widowControl w:val="0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Недоимка по состоянию на _________</w:t>
            </w: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5543A2" w:rsidRPr="00D17C62" w:rsidTr="00D010E7">
        <w:tc>
          <w:tcPr>
            <w:tcW w:w="540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5543A2" w:rsidRDefault="005543A2" w:rsidP="00D010E7">
            <w:pPr>
              <w:pStyle w:val="ConsPlusNormal"/>
              <w:widowControl w:val="0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Переплата по состоянию на _________</w:t>
            </w:r>
          </w:p>
          <w:p w:rsidR="005543A2" w:rsidRPr="00D17C62" w:rsidRDefault="005543A2" w:rsidP="00D010E7">
            <w:pPr>
              <w:pStyle w:val="ConsPlusNormal"/>
              <w:widowControl w:val="0"/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1555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D17C62">
              <w:rPr>
                <w:rFonts w:cs="Arial"/>
                <w:bCs/>
                <w:sz w:val="24"/>
                <w:szCs w:val="24"/>
              </w:rPr>
              <w:t>тыс. руб.</w:t>
            </w:r>
          </w:p>
        </w:tc>
        <w:tc>
          <w:tcPr>
            <w:tcW w:w="1331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5543A2" w:rsidRDefault="005543A2" w:rsidP="005543A2">
      <w:pPr>
        <w:pStyle w:val="ConsPlusNormal"/>
        <w:jc w:val="both"/>
      </w:pPr>
    </w:p>
    <w:tbl>
      <w:tblPr>
        <w:tblW w:w="0" w:type="auto"/>
        <w:tblLook w:val="04A0"/>
      </w:tblPr>
      <w:tblGrid>
        <w:gridCol w:w="3510"/>
        <w:gridCol w:w="1276"/>
        <w:gridCol w:w="284"/>
        <w:gridCol w:w="2409"/>
        <w:gridCol w:w="312"/>
        <w:gridCol w:w="1666"/>
      </w:tblGrid>
      <w:tr w:rsidR="005543A2" w:rsidRPr="00D17C62" w:rsidTr="00D010E7">
        <w:tc>
          <w:tcPr>
            <w:tcW w:w="3510" w:type="dxa"/>
          </w:tcPr>
          <w:p w:rsidR="005543A2" w:rsidRPr="00D17C62" w:rsidRDefault="005543A2" w:rsidP="00D010E7">
            <w:pPr>
              <w:pStyle w:val="ConsPlusNormal"/>
              <w:widowControl w:val="0"/>
              <w:ind w:left="-56" w:right="-87"/>
              <w:jc w:val="both"/>
              <w:rPr>
                <w:rFonts w:cs="Arial"/>
                <w:bCs/>
              </w:rPr>
            </w:pPr>
            <w:r w:rsidRPr="00D17C62">
              <w:rPr>
                <w:rFonts w:cs="Arial"/>
                <w:bCs/>
              </w:rPr>
              <w:t xml:space="preserve">Руководитель предприятия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312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1666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</w:tr>
      <w:tr w:rsidR="005543A2" w:rsidRPr="00D17C62" w:rsidTr="00D010E7">
        <w:tc>
          <w:tcPr>
            <w:tcW w:w="3510" w:type="dxa"/>
          </w:tcPr>
          <w:p w:rsidR="005543A2" w:rsidRPr="00D17C62" w:rsidRDefault="005543A2" w:rsidP="00D010E7">
            <w:pPr>
              <w:pStyle w:val="ConsPlusNormal"/>
              <w:widowControl w:val="0"/>
              <w:ind w:left="-56" w:right="-87"/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17C62">
              <w:rPr>
                <w:rFonts w:cs="Arial"/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17C62">
              <w:rPr>
                <w:rFonts w:cs="Arial"/>
                <w:bCs/>
                <w:sz w:val="20"/>
                <w:szCs w:val="20"/>
              </w:rPr>
              <w:t>(расшифровка подписи)</w:t>
            </w:r>
          </w:p>
        </w:tc>
        <w:tc>
          <w:tcPr>
            <w:tcW w:w="312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543A2" w:rsidRPr="00D17C62" w:rsidTr="00D010E7">
        <w:tc>
          <w:tcPr>
            <w:tcW w:w="3510" w:type="dxa"/>
          </w:tcPr>
          <w:p w:rsidR="005543A2" w:rsidRPr="00D17C62" w:rsidRDefault="005543A2" w:rsidP="00D010E7">
            <w:pPr>
              <w:pStyle w:val="ConsPlusNormal"/>
              <w:widowControl w:val="0"/>
              <w:ind w:left="-56" w:right="-87"/>
              <w:jc w:val="both"/>
              <w:rPr>
                <w:rFonts w:cs="Arial"/>
                <w:bCs/>
              </w:rPr>
            </w:pPr>
            <w:r w:rsidRPr="00D17C62">
              <w:rPr>
                <w:rFonts w:cs="Arial"/>
                <w:bCs/>
              </w:rPr>
              <w:t>Главный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312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1666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</w:tr>
      <w:tr w:rsidR="005543A2" w:rsidRPr="00D17C62" w:rsidTr="00D010E7">
        <w:tc>
          <w:tcPr>
            <w:tcW w:w="3510" w:type="dxa"/>
          </w:tcPr>
          <w:p w:rsidR="005543A2" w:rsidRPr="00D17C62" w:rsidRDefault="005543A2" w:rsidP="00D010E7">
            <w:pPr>
              <w:pStyle w:val="ConsPlusNormal"/>
              <w:widowControl w:val="0"/>
              <w:ind w:left="-56" w:right="-87"/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17C62">
              <w:rPr>
                <w:rFonts w:cs="Arial"/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17C62">
              <w:rPr>
                <w:rFonts w:cs="Arial"/>
                <w:bCs/>
                <w:sz w:val="20"/>
                <w:szCs w:val="20"/>
              </w:rPr>
              <w:t>(расшифровка подписи)</w:t>
            </w:r>
          </w:p>
        </w:tc>
        <w:tc>
          <w:tcPr>
            <w:tcW w:w="312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543A2" w:rsidRPr="00D17C62" w:rsidTr="00D010E7">
        <w:tc>
          <w:tcPr>
            <w:tcW w:w="3510" w:type="dxa"/>
          </w:tcPr>
          <w:p w:rsidR="005543A2" w:rsidRPr="00D17C62" w:rsidRDefault="005543A2" w:rsidP="00D010E7">
            <w:pPr>
              <w:pStyle w:val="ConsPlusNormal"/>
              <w:widowControl w:val="0"/>
              <w:ind w:left="-56" w:right="-87"/>
              <w:jc w:val="both"/>
              <w:rPr>
                <w:rFonts w:cs="Arial"/>
                <w:bCs/>
              </w:rPr>
            </w:pPr>
            <w:r w:rsidRPr="00D17C62">
              <w:rPr>
                <w:rFonts w:cs="Arial"/>
                <w:bCs/>
              </w:rPr>
              <w:t xml:space="preserve">Исполнитель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312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</w:rPr>
            </w:pPr>
          </w:p>
        </w:tc>
      </w:tr>
      <w:tr w:rsidR="005543A2" w:rsidRPr="00D17C62" w:rsidTr="00D010E7">
        <w:tc>
          <w:tcPr>
            <w:tcW w:w="3510" w:type="dxa"/>
          </w:tcPr>
          <w:p w:rsidR="005543A2" w:rsidRPr="00D17C62" w:rsidRDefault="005543A2" w:rsidP="00D010E7">
            <w:pPr>
              <w:pStyle w:val="ConsPlusNonformat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C62">
              <w:rPr>
                <w:rFonts w:ascii="Times New Roman" w:hAnsi="Times New Roman" w:cs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17C62">
              <w:rPr>
                <w:rFonts w:cs="Arial"/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17C62">
              <w:rPr>
                <w:rFonts w:cs="Arial"/>
                <w:bCs/>
                <w:sz w:val="20"/>
                <w:szCs w:val="20"/>
              </w:rPr>
              <w:t>(расшифровка подписи)</w:t>
            </w:r>
          </w:p>
        </w:tc>
        <w:tc>
          <w:tcPr>
            <w:tcW w:w="312" w:type="dxa"/>
          </w:tcPr>
          <w:p w:rsidR="005543A2" w:rsidRPr="00D17C62" w:rsidRDefault="005543A2" w:rsidP="00D010E7">
            <w:pPr>
              <w:pStyle w:val="ConsPlusNormal"/>
              <w:widowControl w:val="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543A2" w:rsidRPr="00D17C62" w:rsidRDefault="005543A2" w:rsidP="00D010E7">
            <w:pPr>
              <w:pStyle w:val="ConsPlusNormal"/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17C62">
              <w:rPr>
                <w:rFonts w:cs="Arial"/>
                <w:bCs/>
                <w:sz w:val="20"/>
                <w:szCs w:val="20"/>
              </w:rPr>
              <w:t>(телефон)</w:t>
            </w:r>
          </w:p>
        </w:tc>
      </w:tr>
    </w:tbl>
    <w:p w:rsidR="005543A2" w:rsidRDefault="005543A2" w:rsidP="005543A2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5543A2" w:rsidRPr="00DA7FD3" w:rsidRDefault="005543A2" w:rsidP="005543A2">
      <w:pPr>
        <w:tabs>
          <w:tab w:val="left" w:pos="5103"/>
          <w:tab w:val="left" w:pos="9214"/>
        </w:tabs>
        <w:ind w:right="2437"/>
        <w:rPr>
          <w:szCs w:val="28"/>
        </w:rPr>
      </w:pPr>
    </w:p>
    <w:p w:rsidR="00374D84" w:rsidRDefault="00374D84" w:rsidP="005543A2">
      <w:pPr>
        <w:jc w:val="center"/>
        <w:rPr>
          <w:szCs w:val="28"/>
        </w:rPr>
      </w:pPr>
    </w:p>
    <w:sectPr w:rsidR="00374D84" w:rsidSect="004F503B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F6" w:rsidRDefault="00D13CF6">
      <w:r>
        <w:separator/>
      </w:r>
    </w:p>
  </w:endnote>
  <w:endnote w:type="continuationSeparator" w:id="1">
    <w:p w:rsidR="00D13CF6" w:rsidRDefault="00D1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F6" w:rsidRDefault="00D13CF6">
      <w:r>
        <w:separator/>
      </w:r>
    </w:p>
  </w:footnote>
  <w:footnote w:type="continuationSeparator" w:id="1">
    <w:p w:rsidR="00D13CF6" w:rsidRDefault="00D13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4273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5543A2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24.11.2015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5543A2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3B68C8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5983"/>
    <w:rsid w:val="0005024C"/>
    <w:rsid w:val="00055950"/>
    <w:rsid w:val="00064151"/>
    <w:rsid w:val="00071C2C"/>
    <w:rsid w:val="00083333"/>
    <w:rsid w:val="000B073B"/>
    <w:rsid w:val="000C0BC2"/>
    <w:rsid w:val="000C4020"/>
    <w:rsid w:val="000F1BF1"/>
    <w:rsid w:val="00105E55"/>
    <w:rsid w:val="001133D7"/>
    <w:rsid w:val="00113D12"/>
    <w:rsid w:val="00146656"/>
    <w:rsid w:val="00151D5F"/>
    <w:rsid w:val="00181BD2"/>
    <w:rsid w:val="00195DCE"/>
    <w:rsid w:val="00197127"/>
    <w:rsid w:val="001A655A"/>
    <w:rsid w:val="001A7753"/>
    <w:rsid w:val="001B45CF"/>
    <w:rsid w:val="001C0513"/>
    <w:rsid w:val="001C1263"/>
    <w:rsid w:val="001F4AB0"/>
    <w:rsid w:val="0021150E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37BB7"/>
    <w:rsid w:val="0034601E"/>
    <w:rsid w:val="003557A5"/>
    <w:rsid w:val="003603DB"/>
    <w:rsid w:val="00374D84"/>
    <w:rsid w:val="0037748D"/>
    <w:rsid w:val="003819C5"/>
    <w:rsid w:val="003C5DF9"/>
    <w:rsid w:val="003D4BB0"/>
    <w:rsid w:val="003D6DA6"/>
    <w:rsid w:val="00401184"/>
    <w:rsid w:val="0044085D"/>
    <w:rsid w:val="00452017"/>
    <w:rsid w:val="00460867"/>
    <w:rsid w:val="004739BA"/>
    <w:rsid w:val="004747BF"/>
    <w:rsid w:val="00491601"/>
    <w:rsid w:val="004B2922"/>
    <w:rsid w:val="004B3AD8"/>
    <w:rsid w:val="004F252F"/>
    <w:rsid w:val="004F503B"/>
    <w:rsid w:val="00507910"/>
    <w:rsid w:val="00535B89"/>
    <w:rsid w:val="005528D8"/>
    <w:rsid w:val="005543A2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07AD0"/>
    <w:rsid w:val="00620B99"/>
    <w:rsid w:val="00625A05"/>
    <w:rsid w:val="00633E9D"/>
    <w:rsid w:val="00666E27"/>
    <w:rsid w:val="00695FF0"/>
    <w:rsid w:val="006A2CFF"/>
    <w:rsid w:val="006A7BF9"/>
    <w:rsid w:val="006B0E7F"/>
    <w:rsid w:val="006C5643"/>
    <w:rsid w:val="006D3603"/>
    <w:rsid w:val="006F5E84"/>
    <w:rsid w:val="00704C23"/>
    <w:rsid w:val="00733C38"/>
    <w:rsid w:val="00737F8F"/>
    <w:rsid w:val="00755763"/>
    <w:rsid w:val="007712CE"/>
    <w:rsid w:val="00776136"/>
    <w:rsid w:val="00795C98"/>
    <w:rsid w:val="007A57D7"/>
    <w:rsid w:val="007D1D21"/>
    <w:rsid w:val="007E2F5B"/>
    <w:rsid w:val="00816D7B"/>
    <w:rsid w:val="008316EF"/>
    <w:rsid w:val="00833C49"/>
    <w:rsid w:val="008472BC"/>
    <w:rsid w:val="00853906"/>
    <w:rsid w:val="00857410"/>
    <w:rsid w:val="00884CBC"/>
    <w:rsid w:val="008C78AC"/>
    <w:rsid w:val="008E530B"/>
    <w:rsid w:val="008E6311"/>
    <w:rsid w:val="008F20EF"/>
    <w:rsid w:val="008F2845"/>
    <w:rsid w:val="00916BDC"/>
    <w:rsid w:val="0092789C"/>
    <w:rsid w:val="009365E5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4611"/>
    <w:rsid w:val="009B6B63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8366C"/>
    <w:rsid w:val="00A858D9"/>
    <w:rsid w:val="00AA379A"/>
    <w:rsid w:val="00AB02C9"/>
    <w:rsid w:val="00AD233D"/>
    <w:rsid w:val="00AE5755"/>
    <w:rsid w:val="00B113AB"/>
    <w:rsid w:val="00B136BD"/>
    <w:rsid w:val="00B14108"/>
    <w:rsid w:val="00B5471A"/>
    <w:rsid w:val="00B701DE"/>
    <w:rsid w:val="00B75412"/>
    <w:rsid w:val="00B927AF"/>
    <w:rsid w:val="00B94F51"/>
    <w:rsid w:val="00BD62B7"/>
    <w:rsid w:val="00BF3F7B"/>
    <w:rsid w:val="00BF7A18"/>
    <w:rsid w:val="00C03F42"/>
    <w:rsid w:val="00C236E5"/>
    <w:rsid w:val="00C36E58"/>
    <w:rsid w:val="00C43BC4"/>
    <w:rsid w:val="00C43F26"/>
    <w:rsid w:val="00C52169"/>
    <w:rsid w:val="00C706F7"/>
    <w:rsid w:val="00C868C2"/>
    <w:rsid w:val="00C92529"/>
    <w:rsid w:val="00CA1134"/>
    <w:rsid w:val="00CA3693"/>
    <w:rsid w:val="00CA5E55"/>
    <w:rsid w:val="00CF168C"/>
    <w:rsid w:val="00D07542"/>
    <w:rsid w:val="00D10125"/>
    <w:rsid w:val="00D10EE1"/>
    <w:rsid w:val="00D13CF6"/>
    <w:rsid w:val="00D42735"/>
    <w:rsid w:val="00D45468"/>
    <w:rsid w:val="00D4559B"/>
    <w:rsid w:val="00D726E7"/>
    <w:rsid w:val="00D8288D"/>
    <w:rsid w:val="00DA7321"/>
    <w:rsid w:val="00DB2262"/>
    <w:rsid w:val="00DC6859"/>
    <w:rsid w:val="00DE1006"/>
    <w:rsid w:val="00DE568B"/>
    <w:rsid w:val="00DE7433"/>
    <w:rsid w:val="00DF3A79"/>
    <w:rsid w:val="00E14B90"/>
    <w:rsid w:val="00E16544"/>
    <w:rsid w:val="00E30B35"/>
    <w:rsid w:val="00E957E9"/>
    <w:rsid w:val="00EB3269"/>
    <w:rsid w:val="00EB7AC3"/>
    <w:rsid w:val="00EC6261"/>
    <w:rsid w:val="00EF6489"/>
    <w:rsid w:val="00F01668"/>
    <w:rsid w:val="00F4433F"/>
    <w:rsid w:val="00F61A5F"/>
    <w:rsid w:val="00F722A9"/>
    <w:rsid w:val="00F75A77"/>
    <w:rsid w:val="00FA6E6A"/>
    <w:rsid w:val="00FB3811"/>
    <w:rsid w:val="00FB7882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543A2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217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8015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44</cp:revision>
  <cp:lastPrinted>2015-12-04T04:34:00Z</cp:lastPrinted>
  <dcterms:created xsi:type="dcterms:W3CDTF">2015-07-16T04:36:00Z</dcterms:created>
  <dcterms:modified xsi:type="dcterms:W3CDTF">2016-04-14T15:02:00Z</dcterms:modified>
</cp:coreProperties>
</file>