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3F0F6E" w:rsidRPr="00FB0C87" w:rsidRDefault="003F0F6E" w:rsidP="003F0F6E">
      <w:pPr>
        <w:autoSpaceDE w:val="0"/>
        <w:autoSpaceDN w:val="0"/>
        <w:adjustRightInd w:val="0"/>
        <w:ind w:right="4138" w:firstLine="0"/>
        <w:jc w:val="left"/>
        <w:rPr>
          <w:b/>
          <w:i/>
        </w:rPr>
      </w:pPr>
      <w:r w:rsidRPr="00FB0C87">
        <w:rPr>
          <w:rFonts w:eastAsia="Calibri"/>
          <w:b/>
          <w:i/>
          <w:szCs w:val="28"/>
          <w:lang w:eastAsia="en-US"/>
        </w:rPr>
        <w:t xml:space="preserve">О компенсации расходов на оплату жилого помещения и коммунальных услуг отдельным категориям граждан, </w:t>
      </w:r>
      <w:r w:rsidRPr="00FB0C87">
        <w:rPr>
          <w:b/>
          <w:i/>
        </w:rPr>
        <w:t>проживающих и работающих в городском округе ЗАТО Светлый</w:t>
      </w:r>
    </w:p>
    <w:p w:rsidR="003F0F6E" w:rsidRDefault="003F0F6E" w:rsidP="003F0F6E">
      <w:pPr>
        <w:autoSpaceDE w:val="0"/>
        <w:autoSpaceDN w:val="0"/>
        <w:adjustRightInd w:val="0"/>
        <w:jc w:val="left"/>
      </w:pPr>
    </w:p>
    <w:p w:rsidR="003F0F6E" w:rsidRDefault="003F0F6E" w:rsidP="003F0F6E">
      <w:pPr>
        <w:autoSpaceDE w:val="0"/>
        <w:autoSpaceDN w:val="0"/>
        <w:adjustRightInd w:val="0"/>
        <w:jc w:val="left"/>
      </w:pPr>
    </w:p>
    <w:p w:rsidR="003F0F6E" w:rsidRDefault="003F0F6E" w:rsidP="003F0F6E">
      <w:pPr>
        <w:pStyle w:val="ConsPlusNormal"/>
        <w:ind w:firstLine="709"/>
        <w:jc w:val="both"/>
      </w:pPr>
      <w:r>
        <w:t xml:space="preserve">В соответствии с частью 2 статьи 72 Федерального закона </w:t>
      </w:r>
      <w:r w:rsidR="000D188D">
        <w:br/>
        <w:t xml:space="preserve">от 21 ноября </w:t>
      </w:r>
      <w:r>
        <w:t xml:space="preserve">2011 </w:t>
      </w:r>
      <w:r w:rsidR="000D188D">
        <w:t xml:space="preserve">года </w:t>
      </w:r>
      <w:r>
        <w:t>№ 323-ФЗ «Об основах охраны здоровья граждан в Российской Федерации», статьей 160 Жилищного кодекса Р</w:t>
      </w:r>
      <w:r w:rsidR="000D188D">
        <w:t xml:space="preserve">оссийской </w:t>
      </w:r>
      <w:r>
        <w:t>Ф</w:t>
      </w:r>
      <w:r w:rsidR="000D188D">
        <w:t>едерации</w:t>
      </w:r>
      <w:r>
        <w:t>, руководствуясь Уставом муниципального образования Городской округ ЗАТО Светлый Саратовской области</w:t>
      </w:r>
      <w:r w:rsidR="000D188D">
        <w:t>,</w:t>
      </w:r>
      <w:r>
        <w:t xml:space="preserve"> Муниципальное собрание городского округа ЗАТО Светлый приняло</w:t>
      </w:r>
    </w:p>
    <w:p w:rsidR="000D188D" w:rsidRDefault="000D188D" w:rsidP="003F0F6E">
      <w:pPr>
        <w:pStyle w:val="ConsPlusNormal"/>
        <w:ind w:firstLine="540"/>
        <w:jc w:val="center"/>
      </w:pPr>
    </w:p>
    <w:p w:rsidR="003F0F6E" w:rsidRDefault="003F0F6E" w:rsidP="003F0F6E">
      <w:pPr>
        <w:pStyle w:val="ConsPlusNormal"/>
        <w:ind w:firstLine="540"/>
        <w:jc w:val="center"/>
      </w:pPr>
      <w:r>
        <w:t>РЕШЕНИЕ:</w:t>
      </w:r>
    </w:p>
    <w:p w:rsidR="003F0F6E" w:rsidRDefault="003F0F6E" w:rsidP="003F0F6E">
      <w:pPr>
        <w:pStyle w:val="ConsPlusNormal"/>
        <w:ind w:firstLine="540"/>
        <w:jc w:val="center"/>
      </w:pPr>
    </w:p>
    <w:p w:rsidR="003F0F6E" w:rsidRPr="003F0F6E" w:rsidRDefault="003F0F6E" w:rsidP="003F0F6E">
      <w:pPr>
        <w:pStyle w:val="ConsPlusNormal"/>
        <w:ind w:firstLine="709"/>
        <w:jc w:val="both"/>
      </w:pPr>
      <w:r w:rsidRPr="003F0F6E">
        <w:t>1. Утвердить Положение о компенсации расходов на оплату жилого помещения и коммунальных услуг отдельным категориям граждан, проживающих и работающих в городском округе ЗАТО Светлый</w:t>
      </w:r>
      <w:r w:rsidR="000D188D">
        <w:t>,</w:t>
      </w:r>
      <w:r w:rsidRPr="003F0F6E">
        <w:t xml:space="preserve"> согласно приложению.</w:t>
      </w:r>
    </w:p>
    <w:p w:rsidR="003F0F6E" w:rsidRPr="003F0F6E" w:rsidRDefault="003F0F6E" w:rsidP="003F0F6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F0F6E">
        <w:rPr>
          <w:rFonts w:ascii="Times New Roman" w:hAnsi="Times New Roman"/>
          <w:sz w:val="28"/>
          <w:szCs w:val="28"/>
        </w:rPr>
        <w:t>2. 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3F0F6E" w:rsidRPr="003F0F6E" w:rsidRDefault="003F0F6E" w:rsidP="003F0F6E">
      <w:pPr>
        <w:pStyle w:val="ConsPlusNormal"/>
        <w:ind w:firstLine="709"/>
        <w:jc w:val="both"/>
      </w:pPr>
      <w:r w:rsidRPr="003F0F6E">
        <w:t>3. Настоящее решение вступает в силу со дня его официального опубликования и распространяется на правоотношения, возникшие                 с 1 января 2016 года в отношении граждан, перечисленных в подпункте 2 пункта 1 приложения к решению, возникшие с 1 июля 2016 года в отношении граждан, перечисленных в подпункте 2 пункта 1 приложения к решению.</w:t>
      </w:r>
    </w:p>
    <w:p w:rsidR="003F0F6E" w:rsidRDefault="003F0F6E" w:rsidP="003F0F6E">
      <w:pPr>
        <w:pStyle w:val="af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0F6E" w:rsidRDefault="003F0F6E" w:rsidP="003F0F6E">
      <w:pPr>
        <w:pStyle w:val="af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0F6E" w:rsidRDefault="003F0F6E" w:rsidP="003F0F6E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F0F6E" w:rsidRPr="003F0F6E" w:rsidRDefault="003F0F6E" w:rsidP="003F0F6E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F0F6E" w:rsidRPr="003F0F6E" w:rsidRDefault="003F0F6E" w:rsidP="003F0F6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F0F6E">
        <w:rPr>
          <w:rFonts w:ascii="Times New Roman" w:hAnsi="Times New Roman"/>
          <w:sz w:val="28"/>
          <w:szCs w:val="28"/>
        </w:rPr>
        <w:t>4. Считать утратившим силу решение муниципального собрания городского округа ЗАТО Светлый от 12.03.2013 № 7 «Об утверждении Положения об установлении порядка, условий и размера ежемесячной денежной выплаты на компенсацию расходов по оплате жилого помещения и коммунальных услуг медицинским работникам муниципальных учреждений образования, находящихся в ведении городского округа ЗАТО Светлый» с 1 июля 2016 года.</w:t>
      </w:r>
    </w:p>
    <w:p w:rsidR="00740803" w:rsidRPr="00740803" w:rsidRDefault="00740803" w:rsidP="00632E5D">
      <w:pPr>
        <w:ind w:right="4252" w:firstLine="0"/>
        <w:jc w:val="left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A901D9" w:rsidTr="00CF168C">
        <w:tc>
          <w:tcPr>
            <w:tcW w:w="7016" w:type="dxa"/>
          </w:tcPr>
          <w:p w:rsidR="00A901D9" w:rsidRDefault="00A901D9" w:rsidP="00A901D9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A901D9" w:rsidRDefault="00A901D9" w:rsidP="005E6B3C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 </w:t>
            </w:r>
            <w:r w:rsidR="005E6B3C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  </w:t>
            </w:r>
          </w:p>
        </w:tc>
        <w:tc>
          <w:tcPr>
            <w:tcW w:w="2268" w:type="dxa"/>
          </w:tcPr>
          <w:p w:rsidR="00A901D9" w:rsidRDefault="00A901D9" w:rsidP="00A901D9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A901D9" w:rsidRDefault="00A901D9" w:rsidP="00A901D9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E15068" w:rsidRDefault="00E15068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3F0F6E" w:rsidRDefault="003F0F6E" w:rsidP="00740803">
      <w:pPr>
        <w:ind w:left="4253" w:firstLine="0"/>
        <w:jc w:val="center"/>
        <w:rPr>
          <w:szCs w:val="28"/>
        </w:rPr>
      </w:pPr>
    </w:p>
    <w:p w:rsidR="00740803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к решению</w:t>
      </w:r>
      <w:r>
        <w:rPr>
          <w:szCs w:val="28"/>
        </w:rPr>
        <w:t xml:space="preserve"> </w:t>
      </w:r>
      <w:r w:rsidRPr="006F1A36">
        <w:rPr>
          <w:szCs w:val="28"/>
        </w:rPr>
        <w:t>Муниципального собрания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городского округа ЗАТО Светлый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t xml:space="preserve">от 14 апреля 2016 </w:t>
      </w:r>
      <w:r w:rsidR="003F0F6E">
        <w:rPr>
          <w:szCs w:val="28"/>
        </w:rPr>
        <w:t xml:space="preserve">года </w:t>
      </w:r>
      <w:r>
        <w:rPr>
          <w:szCs w:val="28"/>
        </w:rPr>
        <w:t xml:space="preserve">№ </w:t>
      </w:r>
      <w:r w:rsidR="003F0F6E">
        <w:rPr>
          <w:szCs w:val="28"/>
        </w:rPr>
        <w:t>17</w:t>
      </w:r>
    </w:p>
    <w:p w:rsidR="00740803" w:rsidRPr="003E10F2" w:rsidRDefault="00740803" w:rsidP="00740803">
      <w:pPr>
        <w:ind w:left="4253"/>
        <w:jc w:val="center"/>
        <w:rPr>
          <w:szCs w:val="28"/>
        </w:rPr>
      </w:pPr>
    </w:p>
    <w:p w:rsidR="003F0F6E" w:rsidRDefault="003F0F6E" w:rsidP="003F0F6E">
      <w:pPr>
        <w:pStyle w:val="ConsPlusNormal"/>
        <w:jc w:val="both"/>
      </w:pPr>
    </w:p>
    <w:p w:rsidR="003F0F6E" w:rsidRPr="003F0F6E" w:rsidRDefault="003F0F6E" w:rsidP="003F0F6E">
      <w:pPr>
        <w:pStyle w:val="ConsPlusNormal"/>
        <w:jc w:val="center"/>
        <w:rPr>
          <w:b/>
        </w:rPr>
      </w:pPr>
      <w:r w:rsidRPr="003F0F6E">
        <w:rPr>
          <w:b/>
        </w:rPr>
        <w:t>ПОЛОЖЕНИЕ</w:t>
      </w:r>
    </w:p>
    <w:p w:rsidR="003F0F6E" w:rsidRPr="003F0F6E" w:rsidRDefault="003F0F6E" w:rsidP="003F0F6E">
      <w:pPr>
        <w:pStyle w:val="ConsPlusNormal"/>
        <w:jc w:val="center"/>
        <w:rPr>
          <w:b/>
        </w:rPr>
      </w:pPr>
      <w:r w:rsidRPr="003F0F6E">
        <w:rPr>
          <w:b/>
        </w:rPr>
        <w:t>о компенсации расходов на оплату жилого помещения и коммунальных услуг отдельным категориям граждан, проживающих и работающих в городском округе ЗАТО Светлый</w:t>
      </w:r>
    </w:p>
    <w:p w:rsidR="003F0F6E" w:rsidRDefault="003F0F6E" w:rsidP="003F0F6E">
      <w:pPr>
        <w:pStyle w:val="ConsPlusNormal"/>
        <w:jc w:val="center"/>
      </w:pPr>
      <w:r>
        <w:tab/>
      </w:r>
    </w:p>
    <w:p w:rsidR="003F0F6E" w:rsidRDefault="003F0F6E" w:rsidP="003F0F6E">
      <w:pPr>
        <w:pStyle w:val="ConsPlusNormal"/>
        <w:ind w:firstLine="709"/>
        <w:jc w:val="both"/>
      </w:pPr>
      <w:r>
        <w:t xml:space="preserve">1. Настоящее Положение </w:t>
      </w:r>
      <w:r w:rsidRPr="00737D34">
        <w:t xml:space="preserve">устанавливает </w:t>
      </w:r>
      <w:r>
        <w:t>порядок предоставления мер</w:t>
      </w:r>
      <w:r w:rsidRPr="00737D34">
        <w:t xml:space="preserve"> социальной поддержки </w:t>
      </w:r>
      <w:r>
        <w:t>по оплате за жилое помещение и коммунальные услуги следующим категориям граждан, проживающих  и работающих в городском округе ЗАТО Светлый:</w:t>
      </w:r>
    </w:p>
    <w:p w:rsidR="003F0F6E" w:rsidRDefault="003F0F6E" w:rsidP="003F0F6E">
      <w:pPr>
        <w:pStyle w:val="ConsPlusNormal"/>
        <w:ind w:firstLine="709"/>
        <w:jc w:val="both"/>
      </w:pPr>
      <w:r>
        <w:t>1) врачам, медицинским сестрам, работающим в муниципальных дошкольных образовательных учреждениях городского округа ЗАТО Светлый по основному месту работы и постоянно проживающим в городском округе ЗАТО Светлый;</w:t>
      </w:r>
    </w:p>
    <w:p w:rsidR="003F0F6E" w:rsidRDefault="003F0F6E" w:rsidP="003F0F6E">
      <w:pPr>
        <w:pStyle w:val="ConsPlusNormal"/>
        <w:ind w:firstLine="709"/>
        <w:jc w:val="both"/>
      </w:pPr>
      <w:r w:rsidRPr="00522EC5">
        <w:t xml:space="preserve">2) врачам, </w:t>
      </w:r>
      <w:r w:rsidRPr="009560D8">
        <w:t xml:space="preserve">специалистам со средним медицинским </w:t>
      </w:r>
      <w:r>
        <w:t>образованием</w:t>
      </w:r>
      <w:r w:rsidRPr="00522EC5">
        <w:t xml:space="preserve">, согласно перечню должностей, установленному в приложении к настоящему Положению, перешедшим на пенсию и </w:t>
      </w:r>
      <w:r>
        <w:t xml:space="preserve">постоянно </w:t>
      </w:r>
      <w:r w:rsidRPr="00522EC5">
        <w:t xml:space="preserve">проживающим в городском округе ЗАТО Светлый, при условии, если общий стаж </w:t>
      </w:r>
      <w:r>
        <w:t xml:space="preserve">по основному месту </w:t>
      </w:r>
      <w:r w:rsidRPr="00522EC5">
        <w:t>работы в муниципальных дошкольных образовательных учреждениях</w:t>
      </w:r>
      <w:r w:rsidRPr="003A6B56">
        <w:t xml:space="preserve"> </w:t>
      </w:r>
      <w:r>
        <w:t>городского округа ЗАТО Светлый</w:t>
      </w:r>
      <w:r w:rsidRPr="00522EC5">
        <w:t xml:space="preserve">, </w:t>
      </w:r>
      <w:r>
        <w:t xml:space="preserve">в </w:t>
      </w:r>
      <w:r w:rsidRPr="00522EC5">
        <w:t xml:space="preserve">муниципальном учреждении здравоохранения </w:t>
      </w:r>
      <w:r>
        <w:t xml:space="preserve">«Медико-санитарная часть городского округа ЗАТО Светлый» </w:t>
      </w:r>
      <w:r w:rsidRPr="00522EC5">
        <w:t>составляет не менее десяти лет и пенсия была назначена непосредственно по окончании работы в муниципальных дошкольных</w:t>
      </w:r>
      <w:r>
        <w:t xml:space="preserve"> образовательных учреждениях</w:t>
      </w:r>
      <w:r w:rsidRPr="003A6B56">
        <w:t xml:space="preserve"> </w:t>
      </w:r>
      <w:r>
        <w:t>городского округа ЗАТО Светлый, в муниципальном учреждении здравоохранения</w:t>
      </w:r>
      <w:r w:rsidRPr="003A6B56">
        <w:t xml:space="preserve"> </w:t>
      </w:r>
      <w:r>
        <w:t>«Медико-санитарная часть городского округа ЗАТО Светлый» до даты передачи учреждения здравоохранения из муниципальной собственности в государственную собственность Саратовской области.</w:t>
      </w:r>
    </w:p>
    <w:p w:rsidR="003F0F6E" w:rsidRPr="001D6C20" w:rsidRDefault="003F0F6E" w:rsidP="003F0F6E">
      <w:pPr>
        <w:pStyle w:val="ConsPlusNormal"/>
        <w:ind w:firstLine="709"/>
        <w:jc w:val="both"/>
      </w:pPr>
      <w:r>
        <w:t xml:space="preserve">2. Меры социальной поддержки по оплате за жилое помещение и коммунальные услуги  устанавливаются </w:t>
      </w:r>
      <w:r w:rsidRPr="008B1BFF">
        <w:t>в форме ежемесячной</w:t>
      </w:r>
      <w:r>
        <w:t xml:space="preserve"> денежной</w:t>
      </w:r>
      <w:r w:rsidRPr="008B1BFF">
        <w:t xml:space="preserve"> компенсации расходов на оплату жилого помещения и коммунальных услуг (далее </w:t>
      </w:r>
      <w:r>
        <w:t>–</w:t>
      </w:r>
      <w:r w:rsidRPr="008B1BFF">
        <w:t xml:space="preserve"> </w:t>
      </w:r>
      <w:r>
        <w:t xml:space="preserve">ежемесячная денежная </w:t>
      </w:r>
      <w:r w:rsidRPr="008B1BFF">
        <w:t>компенсация</w:t>
      </w:r>
      <w:r>
        <w:t>, компенсация</w:t>
      </w:r>
      <w:r w:rsidRPr="008B1BFF">
        <w:t>)</w:t>
      </w:r>
      <w:r>
        <w:t>.</w:t>
      </w:r>
    </w:p>
    <w:p w:rsidR="003F0F6E" w:rsidRDefault="003F0F6E" w:rsidP="003F0F6E">
      <w:pPr>
        <w:pStyle w:val="ConsPlusNormal"/>
        <w:ind w:firstLine="709"/>
        <w:jc w:val="both"/>
      </w:pPr>
      <w:r w:rsidRPr="00E43510">
        <w:t>3</w:t>
      </w:r>
      <w:r>
        <w:t>. Ежемесячная денежная компенсация предоставляется гражданам, указанным в пункте 1 настоящего Положения (далее – граждане), на возмещение следующих расходов: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оплате за наем и (или) по оплате</w:t>
      </w:r>
      <w:r w:rsidRPr="00B30E1A">
        <w:rPr>
          <w:rFonts w:eastAsia="Calibri"/>
          <w:szCs w:val="28"/>
          <w:lang w:eastAsia="en-US"/>
        </w:rPr>
        <w:t xml:space="preserve">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rFonts w:eastAsia="Calibri"/>
          <w:szCs w:val="28"/>
          <w:lang w:eastAsia="en-US"/>
        </w:rPr>
        <w:t xml:space="preserve"> (далее – плата за наем);</w:t>
      </w:r>
    </w:p>
    <w:p w:rsidR="003F0F6E" w:rsidRPr="00B30E1A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оплате </w:t>
      </w:r>
      <w:r w:rsidRPr="0075778D">
        <w:rPr>
          <w:rFonts w:eastAsia="Calibri"/>
          <w:szCs w:val="28"/>
          <w:lang w:eastAsia="en-US"/>
        </w:rPr>
        <w:t>взноса на капитальный ремонт общего имущества в многоквартирном доме</w:t>
      </w:r>
      <w:r>
        <w:rPr>
          <w:rFonts w:eastAsia="Calibri"/>
          <w:szCs w:val="28"/>
          <w:lang w:eastAsia="en-US"/>
        </w:rPr>
        <w:t xml:space="preserve"> (далее – взнос на капитальный ремонт)</w:t>
      </w:r>
      <w:r w:rsidRPr="00B30E1A">
        <w:rPr>
          <w:rFonts w:eastAsia="Calibri"/>
          <w:szCs w:val="28"/>
          <w:lang w:eastAsia="en-US"/>
        </w:rPr>
        <w:t>;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оплаты за электроснабжение</w:t>
      </w:r>
      <w:r w:rsidRPr="0075778D">
        <w:rPr>
          <w:rFonts w:eastAsia="Calibri"/>
          <w:szCs w:val="28"/>
          <w:lang w:eastAsia="en-US"/>
        </w:rPr>
        <w:t>;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о</w:t>
      </w:r>
      <w:r w:rsidRPr="0075778D">
        <w:rPr>
          <w:rFonts w:eastAsia="Calibri"/>
          <w:lang w:eastAsia="en-US"/>
        </w:rPr>
        <w:t>платы за теплоснабжение</w:t>
      </w:r>
      <w:r>
        <w:rPr>
          <w:rFonts w:eastAsia="Calibri"/>
          <w:lang w:eastAsia="en-US"/>
        </w:rPr>
        <w:t>.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F0F6E" w:rsidRDefault="00FA4237" w:rsidP="003F0F6E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</w:t>
      </w:r>
    </w:p>
    <w:p w:rsidR="003F0F6E" w:rsidRPr="003F0F6E" w:rsidRDefault="003F0F6E" w:rsidP="003F0F6E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3F0F6E" w:rsidRPr="007418D6" w:rsidRDefault="003F0F6E" w:rsidP="003F0F6E">
      <w:pPr>
        <w:numPr>
          <w:ilvl w:val="0"/>
          <w:numId w:val="6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ind w:left="0" w:firstLine="709"/>
        <w:rPr>
          <w:rFonts w:eastAsia="Calibri"/>
          <w:szCs w:val="28"/>
          <w:lang w:eastAsia="en-US"/>
        </w:rPr>
      </w:pPr>
      <w:r>
        <w:t>Меры социальной поддержки по оплате</w:t>
      </w:r>
      <w:r w:rsidRPr="00514A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за жилое помещение и коммунальные услуги предоставляю</w:t>
      </w:r>
      <w:r w:rsidRPr="00514A08">
        <w:rPr>
          <w:rFonts w:eastAsia="Calibri"/>
          <w:szCs w:val="28"/>
          <w:lang w:eastAsia="en-US"/>
        </w:rPr>
        <w:t>тся гражданам</w:t>
      </w:r>
      <w:r>
        <w:rPr>
          <w:rFonts w:eastAsia="Calibri"/>
          <w:szCs w:val="28"/>
          <w:lang w:eastAsia="en-US"/>
        </w:rPr>
        <w:t>, указанным в пункте 1 настоящего Положения,</w:t>
      </w:r>
      <w:r w:rsidRPr="00514A08">
        <w:rPr>
          <w:rFonts w:eastAsia="Calibri"/>
          <w:szCs w:val="28"/>
          <w:lang w:eastAsia="en-US"/>
        </w:rPr>
        <w:t xml:space="preserve"> без учета </w:t>
      </w:r>
      <w:r w:rsidRPr="002A7E60">
        <w:rPr>
          <w:rFonts w:eastAsia="Calibri"/>
          <w:szCs w:val="28"/>
          <w:lang w:eastAsia="en-US"/>
        </w:rPr>
        <w:t>постоянно про</w:t>
      </w:r>
      <w:r>
        <w:rPr>
          <w:rFonts w:eastAsia="Calibri"/>
          <w:szCs w:val="28"/>
          <w:lang w:eastAsia="en-US"/>
        </w:rPr>
        <w:t>живающих с ними членов их семей, в следующих размерах:</w:t>
      </w:r>
      <w:r w:rsidRPr="002D43A8">
        <w:rPr>
          <w:rFonts w:eastAsia="Calibri"/>
          <w:szCs w:val="28"/>
          <w:lang w:eastAsia="en-US"/>
        </w:rPr>
        <w:t xml:space="preserve">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а) </w:t>
      </w:r>
      <w:r w:rsidRPr="00B30E1A">
        <w:rPr>
          <w:rFonts w:eastAsia="Calibri"/>
          <w:szCs w:val="28"/>
          <w:lang w:eastAsia="en-US"/>
        </w:rPr>
        <w:t>платы за наем, рассчитанной исходя из фактически оплаченных сумм на оплату жилого помещения в соответствии с фактически занимаемой общей площадью жилых помещений</w:t>
      </w:r>
      <w:r>
        <w:rPr>
          <w:rFonts w:eastAsia="Calibri"/>
          <w:szCs w:val="28"/>
          <w:lang w:eastAsia="en-US"/>
        </w:rPr>
        <w:t>, в пределах: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   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30E1A">
        <w:rPr>
          <w:rFonts w:eastAsia="Calibri"/>
          <w:szCs w:val="28"/>
          <w:lang w:eastAsia="en-US"/>
        </w:rPr>
        <w:t xml:space="preserve">18 квадратных метров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гражданину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семьи, состоящей </w:t>
      </w:r>
      <w:r w:rsidRPr="0075778D">
        <w:rPr>
          <w:rFonts w:eastAsia="Calibri"/>
          <w:szCs w:val="28"/>
          <w:lang w:eastAsia="en-US"/>
        </w:rPr>
        <w:t>из трех и более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 квадратного метра</w:t>
      </w:r>
      <w:r w:rsidRPr="00B30E1A">
        <w:rPr>
          <w:rFonts w:eastAsia="Calibri"/>
          <w:szCs w:val="28"/>
          <w:lang w:eastAsia="en-US"/>
        </w:rPr>
        <w:t xml:space="preserve">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гражданину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</w:t>
      </w:r>
      <w:r>
        <w:rPr>
          <w:rFonts w:eastAsia="Calibri"/>
          <w:szCs w:val="28"/>
          <w:lang w:eastAsia="en-US"/>
        </w:rPr>
        <w:t>, состоящей из двух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33 квадратных метров</w:t>
      </w:r>
      <w:r w:rsidRPr="00B30E1A">
        <w:rPr>
          <w:rFonts w:eastAsia="Calibri"/>
          <w:szCs w:val="28"/>
          <w:lang w:eastAsia="en-US"/>
        </w:rPr>
        <w:t xml:space="preserve">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на одиноко проживающих граждан</w:t>
      </w:r>
      <w:r>
        <w:rPr>
          <w:rFonts w:eastAsia="Calibri"/>
          <w:szCs w:val="28"/>
          <w:lang w:eastAsia="en-US"/>
        </w:rPr>
        <w:t>;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б) </w:t>
      </w:r>
      <w:r w:rsidRPr="0075778D">
        <w:rPr>
          <w:rFonts w:eastAsia="Calibri"/>
          <w:szCs w:val="28"/>
          <w:lang w:eastAsia="en-US"/>
        </w:rPr>
        <w:t xml:space="preserve">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</w:t>
      </w:r>
      <w:r>
        <w:rPr>
          <w:rFonts w:eastAsia="Calibri"/>
          <w:szCs w:val="28"/>
          <w:lang w:eastAsia="en-US"/>
        </w:rPr>
        <w:t>постановлением Правительства</w:t>
      </w:r>
      <w:r w:rsidRPr="007577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Саратовской </w:t>
      </w:r>
      <w:r w:rsidRPr="0075778D">
        <w:rPr>
          <w:rFonts w:eastAsia="Calibri"/>
          <w:szCs w:val="28"/>
          <w:lang w:eastAsia="en-US"/>
        </w:rPr>
        <w:t>области, и фактически занимаемой общей площади жилых помещений</w:t>
      </w:r>
      <w:r>
        <w:rPr>
          <w:rFonts w:eastAsia="Calibri"/>
          <w:szCs w:val="28"/>
          <w:lang w:eastAsia="en-US"/>
        </w:rPr>
        <w:t>,</w:t>
      </w:r>
      <w:r w:rsidRPr="00FC26B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пределах:</w:t>
      </w:r>
      <w:r w:rsidRPr="00B30E1A">
        <w:rPr>
          <w:rFonts w:eastAsia="Calibri"/>
          <w:szCs w:val="28"/>
          <w:lang w:eastAsia="en-US"/>
        </w:rPr>
        <w:t xml:space="preserve">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30E1A">
        <w:rPr>
          <w:rFonts w:eastAsia="Calibri"/>
          <w:szCs w:val="28"/>
          <w:lang w:eastAsia="en-US"/>
        </w:rPr>
        <w:t xml:space="preserve">18 квадратных метров общей площади - </w:t>
      </w:r>
      <w:r>
        <w:rPr>
          <w:rFonts w:eastAsia="Calibri"/>
          <w:szCs w:val="28"/>
          <w:lang w:eastAsia="en-US"/>
        </w:rPr>
        <w:t>гражданину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семьи, состоящей </w:t>
      </w:r>
      <w:r w:rsidRPr="0075778D">
        <w:rPr>
          <w:rFonts w:eastAsia="Calibri"/>
          <w:szCs w:val="28"/>
          <w:lang w:eastAsia="en-US"/>
        </w:rPr>
        <w:t>из трех и более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 квадратного метра</w:t>
      </w:r>
      <w:r w:rsidRPr="00B30E1A">
        <w:rPr>
          <w:rFonts w:eastAsia="Calibri"/>
          <w:szCs w:val="28"/>
          <w:lang w:eastAsia="en-US"/>
        </w:rPr>
        <w:t xml:space="preserve">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гражданину 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</w:t>
      </w:r>
      <w:r>
        <w:rPr>
          <w:rFonts w:eastAsia="Calibri"/>
          <w:szCs w:val="28"/>
          <w:lang w:eastAsia="en-US"/>
        </w:rPr>
        <w:t>, состоящей из двух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33 квадратных метров</w:t>
      </w:r>
      <w:r w:rsidRPr="00B30E1A">
        <w:rPr>
          <w:rFonts w:eastAsia="Calibri"/>
          <w:szCs w:val="28"/>
          <w:lang w:eastAsia="en-US"/>
        </w:rPr>
        <w:t xml:space="preserve">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на одиноко проживающих граждан</w:t>
      </w:r>
      <w:r>
        <w:rPr>
          <w:rFonts w:eastAsia="Calibri"/>
          <w:szCs w:val="28"/>
          <w:lang w:eastAsia="en-US"/>
        </w:rPr>
        <w:t>;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 платы за электроснабжение, рассчитанной исходя из объема потребляемых услуг по электроснабжению, определенного по показаниям приборов учета, в пределах нормативов потребления услуг:</w:t>
      </w: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892"/>
        <w:gridCol w:w="1892"/>
        <w:gridCol w:w="1892"/>
        <w:gridCol w:w="1893"/>
      </w:tblGrid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Количество комнат в жилых помещениях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Состав семьи гражданина, чел.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Норматив потребления, кВт ч в месяц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Норматив потребления,      кВт ч в месяц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Норматив потребления,     кВт ч в месяц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Норматив потребления,</w:t>
            </w:r>
          </w:p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кВт ч в месяц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3F0F6E" w:rsidRPr="00CC0BB6" w:rsidTr="003F0F6E"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 и более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14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15" w:type="dxa"/>
          </w:tcPr>
          <w:p w:rsidR="003F0F6E" w:rsidRPr="00CC0BB6" w:rsidRDefault="003F0F6E" w:rsidP="003F0F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0BB6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</w:tr>
    </w:tbl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г) </w:t>
      </w:r>
      <w:r w:rsidRPr="0075778D">
        <w:rPr>
          <w:rFonts w:eastAsia="Calibri"/>
          <w:szCs w:val="28"/>
          <w:lang w:eastAsia="en-US"/>
        </w:rPr>
        <w:t>платы за теплоснабжение, рассчитанной исходя из объема потребляемых коммунальных услуг</w:t>
      </w:r>
      <w:r>
        <w:rPr>
          <w:rFonts w:eastAsia="Calibri"/>
          <w:szCs w:val="28"/>
          <w:lang w:eastAsia="en-US"/>
        </w:rPr>
        <w:t xml:space="preserve"> по теплоснабжению</w:t>
      </w:r>
      <w:r w:rsidRPr="0075778D">
        <w:rPr>
          <w:rFonts w:eastAsia="Calibri"/>
          <w:szCs w:val="28"/>
          <w:lang w:eastAsia="en-US"/>
        </w:rPr>
        <w:t xml:space="preserve">, </w:t>
      </w:r>
      <w:r w:rsidRPr="00B30E1A">
        <w:rPr>
          <w:rFonts w:eastAsia="Calibri"/>
          <w:szCs w:val="28"/>
          <w:lang w:eastAsia="en-US"/>
        </w:rPr>
        <w:t>рассчитанной исходя из фактически оплаченных сумм на оплату жилого помещения в соответствии с фактически занимаемой общей площадью жилых помещений</w:t>
      </w:r>
      <w:r>
        <w:rPr>
          <w:rFonts w:eastAsia="Calibri"/>
          <w:szCs w:val="28"/>
          <w:lang w:eastAsia="en-US"/>
        </w:rPr>
        <w:t>, в пределах: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</w:t>
      </w:r>
    </w:p>
    <w:p w:rsidR="003F0F6E" w:rsidRDefault="003F0F6E" w:rsidP="003F0F6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30E1A">
        <w:rPr>
          <w:rFonts w:eastAsia="Calibri"/>
          <w:szCs w:val="28"/>
          <w:lang w:eastAsia="en-US"/>
        </w:rPr>
        <w:t xml:space="preserve">18 квадратных метров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гражданину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семьи, состоящей </w:t>
      </w:r>
      <w:r w:rsidRPr="0075778D">
        <w:rPr>
          <w:rFonts w:eastAsia="Calibri"/>
          <w:szCs w:val="28"/>
          <w:lang w:eastAsia="en-US"/>
        </w:rPr>
        <w:t>из трех и более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3F0F6E" w:rsidRPr="003F0F6E" w:rsidRDefault="003F0F6E" w:rsidP="003F0F6E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3F0F6E" w:rsidRDefault="00FA4237" w:rsidP="003F0F6E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</w:t>
      </w:r>
    </w:p>
    <w:p w:rsidR="003F0F6E" w:rsidRPr="003F0F6E" w:rsidRDefault="003F0F6E" w:rsidP="003F0F6E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3F0F6E" w:rsidRDefault="003F0F6E" w:rsidP="000B475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 квадратного метра</w:t>
      </w:r>
      <w:r w:rsidRPr="00B30E1A">
        <w:rPr>
          <w:rFonts w:eastAsia="Calibri"/>
          <w:szCs w:val="28"/>
          <w:lang w:eastAsia="en-US"/>
        </w:rPr>
        <w:t xml:space="preserve"> общей площади </w:t>
      </w:r>
      <w:r>
        <w:rPr>
          <w:rFonts w:eastAsia="Calibri"/>
          <w:szCs w:val="28"/>
          <w:lang w:eastAsia="en-US"/>
        </w:rPr>
        <w:t>–</w:t>
      </w:r>
      <w:r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гражданину</w:t>
      </w:r>
      <w:r w:rsidR="000B4759" w:rsidRPr="00B30E1A">
        <w:rPr>
          <w:rFonts w:eastAsia="Calibri"/>
          <w:szCs w:val="28"/>
          <w:lang w:eastAsia="en-US"/>
        </w:rPr>
        <w:t xml:space="preserve"> </w:t>
      </w:r>
      <w:r w:rsidR="000B4759">
        <w:rPr>
          <w:rFonts w:eastAsia="Calibri"/>
          <w:szCs w:val="28"/>
          <w:lang w:eastAsia="en-US"/>
        </w:rPr>
        <w:t>–</w:t>
      </w:r>
      <w:r w:rsidR="000B4759" w:rsidRPr="00B30E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члену</w:t>
      </w:r>
      <w:r w:rsidRPr="00B30E1A">
        <w:rPr>
          <w:rFonts w:eastAsia="Calibri"/>
          <w:szCs w:val="28"/>
          <w:lang w:eastAsia="en-US"/>
        </w:rPr>
        <w:t xml:space="preserve"> семьи</w:t>
      </w:r>
      <w:r>
        <w:rPr>
          <w:rFonts w:eastAsia="Calibri"/>
          <w:szCs w:val="28"/>
          <w:lang w:eastAsia="en-US"/>
        </w:rPr>
        <w:t>, состоящей из двух человек</w:t>
      </w:r>
      <w:r w:rsidRPr="00B30E1A">
        <w:rPr>
          <w:rFonts w:eastAsia="Calibri"/>
          <w:szCs w:val="28"/>
          <w:lang w:eastAsia="en-US"/>
        </w:rPr>
        <w:t xml:space="preserve">, </w:t>
      </w:r>
    </w:p>
    <w:p w:rsidR="003F0F6E" w:rsidRPr="00605CAC" w:rsidRDefault="003F0F6E" w:rsidP="000B4759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33 квадратных метров</w:t>
      </w:r>
      <w:r w:rsidRPr="00B30E1A">
        <w:rPr>
          <w:rFonts w:eastAsia="Calibri"/>
          <w:szCs w:val="28"/>
          <w:lang w:eastAsia="en-US"/>
        </w:rPr>
        <w:t xml:space="preserve"> общей площади</w:t>
      </w:r>
      <w:r w:rsidR="000B4759" w:rsidRPr="00B30E1A">
        <w:rPr>
          <w:rFonts w:eastAsia="Calibri"/>
          <w:szCs w:val="28"/>
          <w:lang w:eastAsia="en-US"/>
        </w:rPr>
        <w:t xml:space="preserve"> </w:t>
      </w:r>
      <w:r w:rsidR="000B4759">
        <w:rPr>
          <w:rFonts w:eastAsia="Calibri"/>
          <w:szCs w:val="28"/>
          <w:lang w:eastAsia="en-US"/>
        </w:rPr>
        <w:t>–</w:t>
      </w:r>
      <w:r w:rsidR="000B4759" w:rsidRPr="00B30E1A">
        <w:rPr>
          <w:rFonts w:eastAsia="Calibri"/>
          <w:szCs w:val="28"/>
          <w:lang w:eastAsia="en-US"/>
        </w:rPr>
        <w:t xml:space="preserve"> </w:t>
      </w:r>
      <w:r w:rsidRPr="00B30E1A">
        <w:rPr>
          <w:rFonts w:eastAsia="Calibri"/>
          <w:szCs w:val="28"/>
          <w:lang w:eastAsia="en-US"/>
        </w:rPr>
        <w:t>на одиноко проживающих граждан</w:t>
      </w:r>
      <w:r>
        <w:rPr>
          <w:rFonts w:eastAsia="Calibri"/>
          <w:szCs w:val="28"/>
          <w:lang w:eastAsia="en-US"/>
        </w:rPr>
        <w:t>.</w:t>
      </w:r>
    </w:p>
    <w:p w:rsidR="003F0F6E" w:rsidRDefault="003F0F6E" w:rsidP="000B4759">
      <w:pPr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5. Гражданам, указанным в пункте 1 настоящего Положения, ежемесячная денежная компенсация расходов на оплату </w:t>
      </w:r>
      <w:r>
        <w:t xml:space="preserve">жилого помещения и коммунальных услуг предоставляется исходя из авансового расчета в </w:t>
      </w:r>
      <w:r w:rsidRPr="007C7877">
        <w:t>размере: 500 рублей в месяц в период с 1 мая по 30 сентября, 800 рублей в месяц в апреле и октябре, 1100 рублей в месяц в период с 1 ноября по 31 марта.</w:t>
      </w:r>
      <w:r>
        <w:t xml:space="preserve"> </w:t>
      </w:r>
    </w:p>
    <w:p w:rsidR="003F0F6E" w:rsidRPr="00AF4BFA" w:rsidRDefault="003F0F6E" w:rsidP="000B4759">
      <w:pPr>
        <w:autoSpaceDE w:val="0"/>
        <w:autoSpaceDN w:val="0"/>
        <w:adjustRightInd w:val="0"/>
      </w:pPr>
      <w:r w:rsidRPr="00AF4BFA">
        <w:rPr>
          <w:rFonts w:eastAsia="Calibri"/>
          <w:szCs w:val="28"/>
        </w:rPr>
        <w:t xml:space="preserve">Размер ежемесячной денежной </w:t>
      </w:r>
      <w:r>
        <w:rPr>
          <w:rFonts w:eastAsia="Calibri"/>
          <w:szCs w:val="28"/>
        </w:rPr>
        <w:t xml:space="preserve">компенсации </w:t>
      </w:r>
      <w:r w:rsidRPr="00AF4BFA">
        <w:rPr>
          <w:rFonts w:eastAsia="Calibri"/>
          <w:szCs w:val="28"/>
        </w:rPr>
        <w:t xml:space="preserve">корректируется и окончательно определяется в размере фактически начисленных и отраженных в платежных документах сумм на оплату жилого помещения и коммунальных услуг в </w:t>
      </w:r>
      <w:r>
        <w:rPr>
          <w:rFonts w:eastAsia="Calibri"/>
          <w:szCs w:val="28"/>
        </w:rPr>
        <w:t>пределах нормативов, установленных в пункте 4 настоящего Положения.</w:t>
      </w:r>
    </w:p>
    <w:p w:rsidR="003F0F6E" w:rsidRPr="00AF4BFA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AF4BFA">
        <w:rPr>
          <w:rFonts w:eastAsia="Calibri"/>
          <w:szCs w:val="28"/>
        </w:rPr>
        <w:t xml:space="preserve">. Граждане для осуществления корректировки размера ежемесячной денежной </w:t>
      </w:r>
      <w:r>
        <w:rPr>
          <w:rFonts w:eastAsia="Calibri"/>
          <w:szCs w:val="28"/>
        </w:rPr>
        <w:t xml:space="preserve">компенсации </w:t>
      </w:r>
      <w:r w:rsidRPr="00AF4BFA">
        <w:rPr>
          <w:rFonts w:eastAsia="Calibri"/>
          <w:szCs w:val="28"/>
        </w:rPr>
        <w:t xml:space="preserve">представляют </w:t>
      </w:r>
      <w:r>
        <w:rPr>
          <w:rFonts w:eastAsia="Calibri"/>
          <w:szCs w:val="28"/>
        </w:rPr>
        <w:t xml:space="preserve">в уполномоченный орган </w:t>
      </w:r>
      <w:r w:rsidRPr="00AF4BFA">
        <w:rPr>
          <w:rFonts w:eastAsia="Calibri"/>
          <w:szCs w:val="28"/>
        </w:rPr>
        <w:t>платежные документы на оплату жилого помещения и коммунальных услуг.</w:t>
      </w:r>
    </w:p>
    <w:p w:rsidR="003F0F6E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330E35">
        <w:rPr>
          <w:rFonts w:eastAsia="Calibri"/>
          <w:szCs w:val="28"/>
        </w:rPr>
        <w:t xml:space="preserve">. Ежемесячная денежная </w:t>
      </w:r>
      <w:r>
        <w:rPr>
          <w:rFonts w:eastAsia="Calibri"/>
          <w:szCs w:val="28"/>
        </w:rPr>
        <w:t>компенсация предоставляется</w:t>
      </w:r>
      <w:r w:rsidRPr="00330E35">
        <w:rPr>
          <w:rFonts w:eastAsia="Calibri"/>
          <w:szCs w:val="28"/>
        </w:rPr>
        <w:t xml:space="preserve"> гражданам, </w:t>
      </w:r>
      <w:r>
        <w:rPr>
          <w:rFonts w:eastAsia="Calibri"/>
          <w:szCs w:val="28"/>
        </w:rPr>
        <w:t>указанным в подпункте 1 пункта 1</w:t>
      </w:r>
      <w:r w:rsidRPr="00330E3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 муниципальным дошкольным образовательным учреждением</w:t>
      </w:r>
      <w:r w:rsidRPr="007418D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городского округа ЗАТО Светлый</w:t>
      </w:r>
      <w:r>
        <w:rPr>
          <w:rFonts w:eastAsia="Calibri"/>
          <w:szCs w:val="28"/>
        </w:rPr>
        <w:t xml:space="preserve"> по месту их работы, гражданам, указанным в подпункте 2 пункта 1 </w:t>
      </w:r>
      <w:r w:rsidRPr="00330E3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настоящего Положения администрацией городского округа ЗАТО Светлый. </w:t>
      </w:r>
    </w:p>
    <w:p w:rsidR="003F0F6E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</w:t>
      </w:r>
      <w:r w:rsidRPr="00330E35">
        <w:rPr>
          <w:rFonts w:eastAsia="Calibri"/>
          <w:szCs w:val="28"/>
        </w:rPr>
        <w:t xml:space="preserve">Ежемесячная денежная </w:t>
      </w:r>
      <w:r>
        <w:rPr>
          <w:rFonts w:eastAsia="Calibri"/>
          <w:szCs w:val="28"/>
        </w:rPr>
        <w:t>компенсация предоставляется</w:t>
      </w:r>
      <w:r w:rsidRPr="00330E35">
        <w:rPr>
          <w:rFonts w:eastAsia="Calibri"/>
          <w:szCs w:val="28"/>
        </w:rPr>
        <w:t xml:space="preserve"> гражданам, </w:t>
      </w:r>
      <w:r>
        <w:rPr>
          <w:rFonts w:eastAsia="Calibri"/>
          <w:szCs w:val="28"/>
        </w:rPr>
        <w:t xml:space="preserve">указанным в пункте 1 настоящего Положения </w:t>
      </w:r>
      <w:r w:rsidRPr="00330E35">
        <w:rPr>
          <w:rFonts w:eastAsia="Calibri"/>
          <w:szCs w:val="28"/>
        </w:rPr>
        <w:t xml:space="preserve">в </w:t>
      </w:r>
      <w:hyperlink r:id="rId8" w:history="1">
        <w:r w:rsidRPr="00330E35">
          <w:rPr>
            <w:rFonts w:eastAsia="Calibri"/>
            <w:szCs w:val="28"/>
          </w:rPr>
          <w:t>порядке</w:t>
        </w:r>
      </w:hyperlink>
      <w:r w:rsidRPr="00330E35">
        <w:rPr>
          <w:rFonts w:eastAsia="Calibri"/>
          <w:szCs w:val="28"/>
        </w:rPr>
        <w:t xml:space="preserve">, установленном </w:t>
      </w:r>
      <w:r>
        <w:rPr>
          <w:rFonts w:eastAsia="Calibri"/>
          <w:szCs w:val="28"/>
        </w:rPr>
        <w:t>администрацией городского округа ЗАТО Светлый</w:t>
      </w:r>
      <w:r w:rsidRPr="00330E35">
        <w:rPr>
          <w:rFonts w:eastAsia="Calibri"/>
          <w:szCs w:val="28"/>
        </w:rPr>
        <w:t>.</w:t>
      </w:r>
    </w:p>
    <w:p w:rsidR="003F0F6E" w:rsidRPr="00330E35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9. Ежемесячная компенсация</w:t>
      </w:r>
      <w:r w:rsidRPr="0081668E">
        <w:rPr>
          <w:rFonts w:eastAsia="Calibri"/>
          <w:szCs w:val="28"/>
        </w:rPr>
        <w:t>, предусмотренн</w:t>
      </w:r>
      <w:r>
        <w:rPr>
          <w:rFonts w:eastAsia="Calibri"/>
          <w:szCs w:val="28"/>
        </w:rPr>
        <w:t>ая настоящим Положением, не предоставляе</w:t>
      </w:r>
      <w:r w:rsidRPr="0081668E">
        <w:rPr>
          <w:rFonts w:eastAsia="Calibri"/>
          <w:szCs w:val="28"/>
        </w:rPr>
        <w:t xml:space="preserve">тся </w:t>
      </w:r>
      <w:r>
        <w:rPr>
          <w:rFonts w:eastAsia="Calibri"/>
          <w:szCs w:val="28"/>
        </w:rPr>
        <w:t>гражданам</w:t>
      </w:r>
      <w:r w:rsidRPr="0081668E">
        <w:rPr>
          <w:rFonts w:eastAsia="Calibri"/>
          <w:szCs w:val="28"/>
        </w:rPr>
        <w:t xml:space="preserve"> в случае, если они пользуются правом на предоставление аналогичных денежных выплат, установленных федеральными законами, нормативными правовыми актами </w:t>
      </w:r>
      <w:r>
        <w:rPr>
          <w:rFonts w:eastAsia="Calibri"/>
          <w:szCs w:val="28"/>
        </w:rPr>
        <w:t xml:space="preserve">Саратовской области </w:t>
      </w:r>
      <w:r w:rsidRPr="0081668E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городского округа ЗАТО Светлый</w:t>
      </w:r>
      <w:r w:rsidRPr="0081668E">
        <w:rPr>
          <w:rFonts w:eastAsia="Calibri"/>
          <w:szCs w:val="28"/>
        </w:rPr>
        <w:t>.</w:t>
      </w:r>
    </w:p>
    <w:p w:rsidR="003F0F6E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</w:t>
      </w:r>
      <w:r w:rsidRPr="00330E35">
        <w:rPr>
          <w:rFonts w:eastAsia="Calibri"/>
          <w:szCs w:val="28"/>
        </w:rPr>
        <w:t xml:space="preserve">Финансовое обеспечение расходных обязательств на ежемесячную денежную </w:t>
      </w:r>
      <w:r>
        <w:rPr>
          <w:rFonts w:eastAsia="Calibri"/>
          <w:szCs w:val="28"/>
        </w:rPr>
        <w:t>компенсацию расходов</w:t>
      </w:r>
      <w:r w:rsidRPr="00330E35">
        <w:rPr>
          <w:rFonts w:eastAsia="Calibri"/>
          <w:szCs w:val="28"/>
        </w:rPr>
        <w:t xml:space="preserve"> на оплату жилого помещения и коммунальных услу</w:t>
      </w:r>
      <w:r>
        <w:rPr>
          <w:rFonts w:eastAsia="Calibri"/>
          <w:szCs w:val="28"/>
        </w:rPr>
        <w:t>г, установленную</w:t>
      </w:r>
      <w:r w:rsidRPr="00330E35">
        <w:rPr>
          <w:rFonts w:eastAsia="Calibri"/>
          <w:szCs w:val="28"/>
        </w:rPr>
        <w:t xml:space="preserve"> настоящим </w:t>
      </w:r>
      <w:r>
        <w:rPr>
          <w:rFonts w:eastAsia="Calibri"/>
          <w:szCs w:val="28"/>
        </w:rPr>
        <w:t>Положением</w:t>
      </w:r>
      <w:r w:rsidRPr="00330E35">
        <w:rPr>
          <w:rFonts w:eastAsia="Calibri"/>
          <w:szCs w:val="28"/>
        </w:rPr>
        <w:t>, включая расходы на ее доставку и пересылку гражданину, осуществляется за счет средств бюджета</w:t>
      </w:r>
      <w:r>
        <w:rPr>
          <w:rFonts w:eastAsia="Calibri"/>
          <w:szCs w:val="28"/>
        </w:rPr>
        <w:t xml:space="preserve"> городского округа ЗАТО Светлый</w:t>
      </w:r>
      <w:r w:rsidRPr="00330E35">
        <w:rPr>
          <w:rFonts w:eastAsia="Calibri"/>
          <w:szCs w:val="28"/>
        </w:rPr>
        <w:t xml:space="preserve">, предусмотренных </w:t>
      </w:r>
      <w:r>
        <w:rPr>
          <w:rFonts w:eastAsia="Calibri"/>
          <w:szCs w:val="28"/>
        </w:rPr>
        <w:t>решением о</w:t>
      </w:r>
      <w:r w:rsidRPr="00330E35">
        <w:rPr>
          <w:rFonts w:eastAsia="Calibri"/>
          <w:szCs w:val="28"/>
        </w:rPr>
        <w:t xml:space="preserve"> бюджете на соответствующий финансовый год.</w:t>
      </w: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3F0F6E" w:rsidRDefault="003F0F6E" w:rsidP="003F0F6E">
      <w:pPr>
        <w:pStyle w:val="ConsPlusNormal"/>
        <w:ind w:left="4536"/>
        <w:jc w:val="both"/>
      </w:pPr>
    </w:p>
    <w:p w:rsidR="003F0F6E" w:rsidRDefault="003F0F6E" w:rsidP="003F0F6E">
      <w:pPr>
        <w:pStyle w:val="ConsPlusNormal"/>
        <w:ind w:left="4536"/>
        <w:jc w:val="both"/>
      </w:pPr>
    </w:p>
    <w:p w:rsidR="000B4759" w:rsidRDefault="000B4759" w:rsidP="003F0F6E">
      <w:pPr>
        <w:pStyle w:val="ConsPlusNormal"/>
        <w:ind w:left="4536"/>
        <w:jc w:val="both"/>
      </w:pPr>
    </w:p>
    <w:p w:rsidR="000B4759" w:rsidRDefault="000B4759" w:rsidP="003F0F6E">
      <w:pPr>
        <w:pStyle w:val="ConsPlusNormal"/>
        <w:ind w:left="4536"/>
        <w:jc w:val="both"/>
      </w:pPr>
    </w:p>
    <w:p w:rsidR="000B4759" w:rsidRDefault="000B4759" w:rsidP="003F0F6E">
      <w:pPr>
        <w:pStyle w:val="ConsPlusNormal"/>
        <w:ind w:left="4536"/>
        <w:jc w:val="both"/>
      </w:pPr>
    </w:p>
    <w:p w:rsidR="000B4759" w:rsidRDefault="000B4759" w:rsidP="003F0F6E">
      <w:pPr>
        <w:pStyle w:val="ConsPlusNormal"/>
        <w:ind w:left="4536"/>
        <w:jc w:val="both"/>
      </w:pPr>
    </w:p>
    <w:p w:rsidR="000B4759" w:rsidRDefault="003F0F6E" w:rsidP="000B4759">
      <w:pPr>
        <w:pStyle w:val="ConsPlusNormal"/>
        <w:ind w:left="3402"/>
        <w:jc w:val="center"/>
      </w:pPr>
      <w:r>
        <w:lastRenderedPageBreak/>
        <w:t>Приложение</w:t>
      </w:r>
    </w:p>
    <w:p w:rsidR="003F0F6E" w:rsidRDefault="003F0F6E" w:rsidP="000B4759">
      <w:pPr>
        <w:pStyle w:val="ConsPlusNormal"/>
        <w:ind w:left="3402"/>
        <w:jc w:val="center"/>
      </w:pPr>
      <w:r>
        <w:t>к Положению</w:t>
      </w:r>
      <w:r w:rsidRPr="00FE2086">
        <w:t xml:space="preserve"> </w:t>
      </w:r>
      <w:r>
        <w:t xml:space="preserve">о </w:t>
      </w:r>
      <w:r w:rsidRPr="00A22432">
        <w:t>компенсации расходов на оплату жилого помещения и коммунальных услуг</w:t>
      </w:r>
      <w:r>
        <w:t xml:space="preserve"> отдельным категориям граждан, проживающих и работающих в городском округе ЗАТО Светлый</w:t>
      </w:r>
    </w:p>
    <w:p w:rsidR="003F0F6E" w:rsidRDefault="003F0F6E" w:rsidP="003F0F6E">
      <w:pPr>
        <w:pStyle w:val="ConsPlusNormal"/>
        <w:ind w:left="4536"/>
        <w:jc w:val="both"/>
      </w:pPr>
    </w:p>
    <w:p w:rsidR="003F0F6E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Cs w:val="28"/>
        </w:rPr>
      </w:pPr>
      <w:r w:rsidRPr="000B4759">
        <w:rPr>
          <w:rFonts w:eastAsia="Calibri"/>
          <w:b/>
          <w:bCs/>
          <w:szCs w:val="28"/>
        </w:rPr>
        <w:t xml:space="preserve">ПЕРЕЧЕНЬ </w:t>
      </w:r>
    </w:p>
    <w:p w:rsidR="003F0F6E" w:rsidRPr="00FE2086" w:rsidRDefault="003F0F6E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</w:rPr>
      </w:pPr>
      <w:r w:rsidRPr="000B4759">
        <w:rPr>
          <w:rFonts w:eastAsia="Calibri"/>
          <w:b/>
          <w:bCs/>
          <w:szCs w:val="28"/>
        </w:rPr>
        <w:t xml:space="preserve">должностей врачей и специалистов со средним медицинским образованием </w:t>
      </w:r>
      <w:r w:rsidRPr="000B4759">
        <w:rPr>
          <w:rFonts w:eastAsia="Calibri"/>
          <w:b/>
          <w:szCs w:val="28"/>
          <w:lang w:eastAsia="en-US"/>
        </w:rPr>
        <w:t>муниципальных дошкольных образовательных учреждений, муниципального учреждения здравоохранения</w:t>
      </w:r>
    </w:p>
    <w:p w:rsidR="003F0F6E" w:rsidRPr="00FE2086" w:rsidRDefault="003F0F6E" w:rsidP="003F0F6E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3F0F6E" w:rsidRPr="00FE2086" w:rsidRDefault="003F0F6E" w:rsidP="000B4759">
      <w:pPr>
        <w:autoSpaceDE w:val="0"/>
        <w:autoSpaceDN w:val="0"/>
        <w:adjustRightInd w:val="0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1. Врачи</w:t>
      </w:r>
      <w:r w:rsidRPr="00FE2086">
        <w:rPr>
          <w:rFonts w:eastAsia="Calibri"/>
          <w:szCs w:val="28"/>
        </w:rPr>
        <w:t>: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акушер-гинеколог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аллерголог-иммунолог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анестезиолог-реаниматолог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врач-бактериолог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врач-вирусолог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врач-гастроэнтеролог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врач-гематолог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врач-генетик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врач-гериатр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врач-дезинфектолог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врач-дерматовенеролог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детский кардиолог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детский онколог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детский уролог-андролог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детский 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детский эндокринолог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врач-диабетолог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врач-диетолог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здравпункта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врач-инфекционист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врач-кардиолог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клинической лабораторной диагностики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клинический миколог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клинический фармаколог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врач-колопроктолог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врач-косметолог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врач-лаборант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лабораторный генетик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- лабораторный миколог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мануальной терапии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врач-методист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врач-невролог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врач-нейрохирург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врач-неонатолог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врач-нефролог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общей практики (семейный врач)</w:t>
      </w:r>
    </w:p>
    <w:p w:rsidR="000B4759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0B4759">
        <w:rPr>
          <w:rFonts w:eastAsia="Calibri"/>
          <w:sz w:val="24"/>
          <w:szCs w:val="24"/>
        </w:rPr>
        <w:lastRenderedPageBreak/>
        <w:t>2</w:t>
      </w:r>
    </w:p>
    <w:p w:rsidR="000B4759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врач-онколог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врач-ортодонт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врач-оториноларинголог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врач-офтальмолог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врач-паразитолог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врач-педиатр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врач-педиатр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восстановительной медицине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гигиене детей и подростков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гигиене питания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гигиене труда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гигиеническому воспитанию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лечебной физкультуре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медико-социальной экспертизе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медицинской реабилитации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медицинской профилактике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общей гигиене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радиационной гигиене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рентгенэндоваскулярным диагностике и лечению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санитарно-гигиеническим лабораторным исследованиям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спортивной медицине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приемного отделения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врач-профпатолог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 детский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 детский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 подростковый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врач-психиатр подростковый участковый</w:t>
      </w:r>
    </w:p>
    <w:p w:rsidR="003F0F6E" w:rsidRPr="00FE2086" w:rsidRDefault="000B4759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врач-</w:t>
      </w:r>
      <w:r w:rsidR="003F0F6E" w:rsidRPr="00FE2086">
        <w:rPr>
          <w:rFonts w:eastAsia="Calibri"/>
          <w:szCs w:val="28"/>
        </w:rPr>
        <w:t>психиатр-нарколог</w:t>
      </w:r>
    </w:p>
    <w:p w:rsidR="003F0F6E" w:rsidRPr="00FE2086" w:rsidRDefault="000B4759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врач-</w:t>
      </w:r>
      <w:r w:rsidR="003F0F6E" w:rsidRPr="00FE2086">
        <w:rPr>
          <w:rFonts w:eastAsia="Calibri"/>
          <w:szCs w:val="28"/>
        </w:rPr>
        <w:t>психиатр-нарколог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врач-психотерапевт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врач-пульмонолог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врач-радиолог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врач-ревматолог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врач-рентгенолог</w:t>
      </w:r>
    </w:p>
    <w:p w:rsidR="003F0F6E" w:rsidRPr="00FE2086" w:rsidRDefault="000B4759" w:rsidP="000B4759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врач</w:t>
      </w:r>
      <w:r w:rsidR="003F0F6E" w:rsidRPr="00FE2086">
        <w:rPr>
          <w:rFonts w:eastAsia="Calibri"/>
          <w:szCs w:val="28"/>
        </w:rPr>
        <w:t>-сердечно-сосудистый 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врач-статистик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врач-стоматолог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врач-стоматолог детский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врач-стоматолог-ортопед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врач-стоматолог-терапевт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врач-стоматолог-хирург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врач-терапевт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врач-терапевт подростковый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врач-терапевт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врач-токсиколог</w:t>
      </w:r>
    </w:p>
    <w:p w:rsid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</w:t>
      </w:r>
    </w:p>
    <w:p w:rsidR="000B4759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врач-торакальный 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врач-травматолог-ортопед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врач-трансфузиолог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ультразвуковой диагностики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врач-уролог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врач-физиотерапевт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врач-фтизиатр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врач-фтизиатр участковый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функциональной диагностики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врач-хирург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врач-эндокринолог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врач-эндоскопист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врач-эпидемиолог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врач по паллиативной медицинской помощи.</w:t>
      </w:r>
    </w:p>
    <w:p w:rsidR="003F0F6E" w:rsidRPr="00FE2086" w:rsidRDefault="003F0F6E" w:rsidP="000B4759">
      <w:pPr>
        <w:autoSpaceDE w:val="0"/>
        <w:autoSpaceDN w:val="0"/>
        <w:adjustRightInd w:val="0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FE2086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Специалисты со средним медицинским образованием (средний медицинский персонал)</w:t>
      </w:r>
      <w:r w:rsidRPr="00FE2086">
        <w:rPr>
          <w:rFonts w:eastAsia="Calibri"/>
          <w:szCs w:val="28"/>
        </w:rPr>
        <w:t>: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зубной врач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старшая медицинская сестра (акушерка, фельдшер, операционная медицинская сестра, зубной техник)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фельдшер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фельдшер скорой медицинской помощи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фельдшер-лаборант (медицинский лабораторный техник)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фельдшер по приему вызовов скорой медицинской помощи и передаче их выездным бригадам скорой медицинской помощи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акушер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зубной техник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инструктор-дезинфектор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инструктор по гигиеническому воспитанию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инструктор по лечебной физкультуре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лаборант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сестра-анестезист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врача общей практики (семейного врача)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диетическая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медико-социальной помощи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палатная (постовая)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патронажная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перевязочной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по массажу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по приему вызовов скорой медицинской помощи и передаче их выездным бригадам скорой медицинской помощи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по физиотерапии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по реабилитации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приемного отделения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процедурной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стерилизационной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медицинская сестра участковая</w:t>
      </w:r>
    </w:p>
    <w:p w:rsidR="000B4759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0B4759">
        <w:rPr>
          <w:rFonts w:eastAsia="Calibri"/>
          <w:sz w:val="24"/>
          <w:szCs w:val="24"/>
        </w:rPr>
        <w:lastRenderedPageBreak/>
        <w:t>4</w:t>
      </w:r>
    </w:p>
    <w:p w:rsidR="000B4759" w:rsidRPr="000B4759" w:rsidRDefault="000B4759" w:rsidP="000B475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медицинский дезинфектор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медицинский регистратор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медицинский статистик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медицинский технолог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операционная медицинская сестра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помощник (врача-паразитолога, врача по гигиене детей и подростков, врача по гигиене питания, врача по гигиеническому воспитанию, врача по гигиене труда, врача по коммунальной гигиене, врача по общей гигиене, врача по радиационной гигиене, врача-эпидемиолога)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помощник энтомолога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рентгенолаборант</w:t>
      </w:r>
    </w:p>
    <w:p w:rsidR="003F0F6E" w:rsidRPr="00FE2086" w:rsidRDefault="003F0F6E" w:rsidP="000B4759">
      <w:pPr>
        <w:autoSpaceDE w:val="0"/>
        <w:autoSpaceDN w:val="0"/>
        <w:adjustRightInd w:val="0"/>
        <w:rPr>
          <w:rFonts w:eastAsia="Calibri"/>
          <w:szCs w:val="28"/>
        </w:rPr>
      </w:pPr>
      <w:r w:rsidRPr="00FE2086">
        <w:rPr>
          <w:rFonts w:eastAsia="Calibri"/>
          <w:szCs w:val="28"/>
        </w:rPr>
        <w:t>заведующий кабинетом медицинской профилактики - фельдшер (медицинская сестра).</w:t>
      </w:r>
    </w:p>
    <w:p w:rsidR="003F0F6E" w:rsidRDefault="003F0F6E" w:rsidP="003F0F6E">
      <w:pPr>
        <w:pStyle w:val="ConsPlusNormal"/>
        <w:ind w:left="4536"/>
        <w:jc w:val="both"/>
      </w:pPr>
    </w:p>
    <w:p w:rsidR="003F0F6E" w:rsidRPr="00330E35" w:rsidRDefault="003F0F6E" w:rsidP="003F0F6E">
      <w:pPr>
        <w:autoSpaceDE w:val="0"/>
        <w:autoSpaceDN w:val="0"/>
        <w:adjustRightInd w:val="0"/>
        <w:ind w:firstLine="4536"/>
        <w:rPr>
          <w:rFonts w:eastAsia="Calibri"/>
          <w:szCs w:val="28"/>
        </w:rPr>
      </w:pP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3F0F6E" w:rsidRDefault="003F0F6E" w:rsidP="003F0F6E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740803" w:rsidRPr="00EC10FA" w:rsidRDefault="00740803" w:rsidP="003F0F6E">
      <w:pPr>
        <w:ind w:firstLine="0"/>
        <w:jc w:val="center"/>
        <w:rPr>
          <w:color w:val="000000"/>
          <w:sz w:val="16"/>
          <w:szCs w:val="16"/>
        </w:rPr>
      </w:pPr>
    </w:p>
    <w:sectPr w:rsidR="00740803" w:rsidRPr="00EC10FA" w:rsidSect="00E3168A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10" w:rsidRDefault="00444510">
      <w:r>
        <w:separator/>
      </w:r>
    </w:p>
  </w:endnote>
  <w:endnote w:type="continuationSeparator" w:id="1">
    <w:p w:rsidR="00444510" w:rsidRDefault="0044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10" w:rsidRDefault="00444510">
      <w:r>
        <w:separator/>
      </w:r>
    </w:p>
  </w:footnote>
  <w:footnote w:type="continuationSeparator" w:id="1">
    <w:p w:rsidR="00444510" w:rsidRDefault="00444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C709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D505E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3F0F6E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A7661"/>
    <w:multiLevelType w:val="hybridMultilevel"/>
    <w:tmpl w:val="EF5666E0"/>
    <w:lvl w:ilvl="0" w:tplc="7EF0256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B073B"/>
    <w:rsid w:val="000B4759"/>
    <w:rsid w:val="000C0BC2"/>
    <w:rsid w:val="000C4020"/>
    <w:rsid w:val="000D188D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176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A401F"/>
    <w:rsid w:val="002C4A91"/>
    <w:rsid w:val="002C709B"/>
    <w:rsid w:val="002D5E41"/>
    <w:rsid w:val="002E0992"/>
    <w:rsid w:val="002F05D1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5DF9"/>
    <w:rsid w:val="003D4BB0"/>
    <w:rsid w:val="003D6DA6"/>
    <w:rsid w:val="003E4620"/>
    <w:rsid w:val="003F0F6E"/>
    <w:rsid w:val="00401184"/>
    <w:rsid w:val="0044085D"/>
    <w:rsid w:val="00444510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8C8"/>
    <w:rsid w:val="00507910"/>
    <w:rsid w:val="005127DF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E6B3C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B1CA4"/>
    <w:rsid w:val="006C5643"/>
    <w:rsid w:val="006D3603"/>
    <w:rsid w:val="006F5E84"/>
    <w:rsid w:val="00703ABD"/>
    <w:rsid w:val="00704C23"/>
    <w:rsid w:val="00714E65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D1D21"/>
    <w:rsid w:val="007E1C81"/>
    <w:rsid w:val="007E2F5B"/>
    <w:rsid w:val="008316EF"/>
    <w:rsid w:val="00833C49"/>
    <w:rsid w:val="008472BC"/>
    <w:rsid w:val="008523D6"/>
    <w:rsid w:val="00853906"/>
    <w:rsid w:val="00857410"/>
    <w:rsid w:val="00884CBC"/>
    <w:rsid w:val="008B0E67"/>
    <w:rsid w:val="008C1F4D"/>
    <w:rsid w:val="008C78AC"/>
    <w:rsid w:val="008E530B"/>
    <w:rsid w:val="008E56AD"/>
    <w:rsid w:val="008E6311"/>
    <w:rsid w:val="008F20EF"/>
    <w:rsid w:val="008F2845"/>
    <w:rsid w:val="00914ED1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901D9"/>
    <w:rsid w:val="00AA379A"/>
    <w:rsid w:val="00AA4F67"/>
    <w:rsid w:val="00AB02C9"/>
    <w:rsid w:val="00AB568C"/>
    <w:rsid w:val="00AD233D"/>
    <w:rsid w:val="00AE5755"/>
    <w:rsid w:val="00B113AB"/>
    <w:rsid w:val="00B136BD"/>
    <w:rsid w:val="00B14108"/>
    <w:rsid w:val="00B2367B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A5ED7"/>
    <w:rsid w:val="00CB5A1C"/>
    <w:rsid w:val="00CC403A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76A47"/>
    <w:rsid w:val="00D8288D"/>
    <w:rsid w:val="00D838CC"/>
    <w:rsid w:val="00D97F12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168A"/>
    <w:rsid w:val="00E560BA"/>
    <w:rsid w:val="00E65E88"/>
    <w:rsid w:val="00E957E9"/>
    <w:rsid w:val="00EB7AC3"/>
    <w:rsid w:val="00EC10FA"/>
    <w:rsid w:val="00EC6261"/>
    <w:rsid w:val="00EC7000"/>
    <w:rsid w:val="00F01668"/>
    <w:rsid w:val="00F13139"/>
    <w:rsid w:val="00F4433F"/>
    <w:rsid w:val="00F61A5F"/>
    <w:rsid w:val="00F722A9"/>
    <w:rsid w:val="00FA4237"/>
    <w:rsid w:val="00FA6E6A"/>
    <w:rsid w:val="00FB0C87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ACDC7DDF8F0887A5F8A7F859271EDFAFDD8A98146AAA97CA9A1DDBB4D92A5EFS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311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13123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61</cp:revision>
  <cp:lastPrinted>2016-05-11T12:11:00Z</cp:lastPrinted>
  <dcterms:created xsi:type="dcterms:W3CDTF">2015-07-16T04:36:00Z</dcterms:created>
  <dcterms:modified xsi:type="dcterms:W3CDTF">2016-05-11T12:28:00Z</dcterms:modified>
</cp:coreProperties>
</file>