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0B7" w:rsidRDefault="00DE50B7" w:rsidP="00DE50B7">
      <w:pPr>
        <w:ind w:right="3400"/>
        <w:rPr>
          <w:b/>
          <w:bCs/>
          <w:i/>
          <w:iCs/>
          <w:sz w:val="28"/>
          <w:szCs w:val="28"/>
        </w:rPr>
      </w:pPr>
    </w:p>
    <w:p w:rsidR="00285059" w:rsidRPr="00232BF7" w:rsidRDefault="00285059" w:rsidP="00B6201D">
      <w:pPr>
        <w:tabs>
          <w:tab w:val="left" w:pos="10915"/>
        </w:tabs>
        <w:ind w:right="2833"/>
        <w:rPr>
          <w:b/>
          <w:bCs/>
          <w:iCs/>
          <w:sz w:val="28"/>
          <w:szCs w:val="28"/>
        </w:rPr>
      </w:pPr>
      <w:r w:rsidRPr="00232BF7">
        <w:rPr>
          <w:b/>
          <w:bCs/>
          <w:iCs/>
          <w:sz w:val="28"/>
          <w:szCs w:val="28"/>
        </w:rPr>
        <w:t>О внесении изменени</w:t>
      </w:r>
      <w:r w:rsidR="009A286F">
        <w:rPr>
          <w:b/>
          <w:bCs/>
          <w:iCs/>
          <w:sz w:val="28"/>
          <w:szCs w:val="28"/>
        </w:rPr>
        <w:t>й</w:t>
      </w:r>
      <w:r w:rsidRPr="00232BF7">
        <w:rPr>
          <w:b/>
          <w:bCs/>
          <w:iCs/>
          <w:sz w:val="28"/>
          <w:szCs w:val="28"/>
        </w:rPr>
        <w:t xml:space="preserve"> в постановление администрации городского округа ЗАТО Светлый от 26.07.201</w:t>
      </w:r>
      <w:r w:rsidR="00D61BC5">
        <w:rPr>
          <w:b/>
          <w:bCs/>
          <w:iCs/>
          <w:sz w:val="28"/>
          <w:szCs w:val="28"/>
        </w:rPr>
        <w:t>2</w:t>
      </w:r>
      <w:r w:rsidRPr="00232BF7">
        <w:rPr>
          <w:b/>
          <w:bCs/>
          <w:iCs/>
          <w:sz w:val="28"/>
          <w:szCs w:val="28"/>
        </w:rPr>
        <w:t xml:space="preserve"> № 252 «Об утверждении административного регламента предоставления </w:t>
      </w:r>
      <w:r w:rsidR="00B6201D">
        <w:rPr>
          <w:b/>
          <w:bCs/>
          <w:iCs/>
          <w:sz w:val="28"/>
          <w:szCs w:val="28"/>
        </w:rPr>
        <w:t>м</w:t>
      </w:r>
      <w:r w:rsidRPr="00232BF7">
        <w:rPr>
          <w:b/>
          <w:bCs/>
          <w:iCs/>
          <w:sz w:val="28"/>
          <w:szCs w:val="28"/>
        </w:rPr>
        <w:t>униципальной услуги «Выдача и продление разрешения на строительство»</w:t>
      </w:r>
    </w:p>
    <w:p w:rsidR="00285059" w:rsidRPr="00D40E6F" w:rsidRDefault="00285059" w:rsidP="00285059">
      <w:pPr>
        <w:ind w:right="4135"/>
        <w:jc w:val="both"/>
        <w:rPr>
          <w:bCs/>
          <w:iCs/>
        </w:rPr>
      </w:pPr>
    </w:p>
    <w:p w:rsidR="00285059" w:rsidRPr="00E9157D" w:rsidRDefault="00285059" w:rsidP="00232BF7">
      <w:pPr>
        <w:ind w:firstLine="709"/>
        <w:jc w:val="both"/>
        <w:rPr>
          <w:sz w:val="28"/>
          <w:szCs w:val="28"/>
        </w:rPr>
      </w:pPr>
      <w:r w:rsidRPr="00E9157D"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  <w:r w:rsidR="00232BF7">
        <w:rPr>
          <w:sz w:val="28"/>
          <w:szCs w:val="28"/>
        </w:rPr>
        <w:t>,</w:t>
      </w:r>
      <w:r w:rsidRPr="00E9157D">
        <w:rPr>
          <w:sz w:val="28"/>
          <w:szCs w:val="28"/>
        </w:rPr>
        <w:t xml:space="preserve"> руководствуясь статьей 61 Устава муниципального образования Городской округ ЗАТО Светлый Саратовской области, администрация городского округа ЗАТО Светлый ПОСТАНОВЛЯЕТ:</w:t>
      </w:r>
    </w:p>
    <w:p w:rsidR="00285059" w:rsidRPr="00E9157D" w:rsidRDefault="00285059" w:rsidP="00285059">
      <w:pPr>
        <w:ind w:firstLine="709"/>
        <w:jc w:val="both"/>
        <w:rPr>
          <w:sz w:val="28"/>
          <w:szCs w:val="28"/>
        </w:rPr>
      </w:pPr>
      <w:r w:rsidRPr="00E9157D">
        <w:rPr>
          <w:sz w:val="28"/>
          <w:szCs w:val="28"/>
        </w:rPr>
        <w:t>1. Внести в постановление администрации городского округа ЗАТО Светлый от 26.07.201</w:t>
      </w:r>
      <w:r w:rsidR="00D61BC5">
        <w:rPr>
          <w:sz w:val="28"/>
          <w:szCs w:val="28"/>
        </w:rPr>
        <w:t>2</w:t>
      </w:r>
      <w:r w:rsidRPr="00E9157D">
        <w:rPr>
          <w:sz w:val="28"/>
          <w:szCs w:val="28"/>
        </w:rPr>
        <w:t xml:space="preserve"> № 252 «Об утверждении административного регламента предоставления муниципальной услуги «Выдача и продление разрешения на строительство» (</w:t>
      </w:r>
      <w:r w:rsidR="00232BF7">
        <w:rPr>
          <w:sz w:val="28"/>
          <w:szCs w:val="28"/>
        </w:rPr>
        <w:t xml:space="preserve">с изменениями, внесенными </w:t>
      </w:r>
      <w:r w:rsidRPr="00E9157D">
        <w:rPr>
          <w:sz w:val="28"/>
          <w:szCs w:val="28"/>
        </w:rPr>
        <w:t>постановлени</w:t>
      </w:r>
      <w:r w:rsidR="00D61BC5">
        <w:rPr>
          <w:sz w:val="28"/>
          <w:szCs w:val="28"/>
        </w:rPr>
        <w:t>я</w:t>
      </w:r>
      <w:r w:rsidR="00232BF7">
        <w:rPr>
          <w:sz w:val="28"/>
          <w:szCs w:val="28"/>
        </w:rPr>
        <w:t>м</w:t>
      </w:r>
      <w:r w:rsidR="00D61BC5">
        <w:rPr>
          <w:sz w:val="28"/>
          <w:szCs w:val="28"/>
        </w:rPr>
        <w:t>и</w:t>
      </w:r>
      <w:r w:rsidRPr="00E9157D">
        <w:rPr>
          <w:sz w:val="28"/>
          <w:szCs w:val="28"/>
        </w:rPr>
        <w:t xml:space="preserve"> администрации городского округа ЗАТО Светлый от</w:t>
      </w:r>
      <w:r w:rsidR="00D61BC5">
        <w:rPr>
          <w:sz w:val="28"/>
          <w:szCs w:val="28"/>
        </w:rPr>
        <w:t xml:space="preserve"> 08.02.2013 № 34, от </w:t>
      </w:r>
      <w:r w:rsidRPr="00E9157D">
        <w:rPr>
          <w:sz w:val="28"/>
          <w:szCs w:val="28"/>
        </w:rPr>
        <w:t>29</w:t>
      </w:r>
      <w:r>
        <w:rPr>
          <w:sz w:val="28"/>
          <w:szCs w:val="28"/>
        </w:rPr>
        <w:t>.03.</w:t>
      </w:r>
      <w:r w:rsidRPr="00E9157D">
        <w:rPr>
          <w:sz w:val="28"/>
          <w:szCs w:val="28"/>
        </w:rPr>
        <w:t>2013 № 111</w:t>
      </w:r>
      <w:r w:rsidR="00232BF7">
        <w:rPr>
          <w:sz w:val="28"/>
          <w:szCs w:val="28"/>
        </w:rPr>
        <w:t>)</w:t>
      </w:r>
      <w:r w:rsidRPr="00E9157D">
        <w:rPr>
          <w:sz w:val="28"/>
          <w:szCs w:val="28"/>
        </w:rPr>
        <w:t xml:space="preserve"> следующие изменения:</w:t>
      </w:r>
    </w:p>
    <w:p w:rsidR="00285059" w:rsidRPr="00E9157D" w:rsidRDefault="00285059" w:rsidP="00285059">
      <w:pPr>
        <w:numPr>
          <w:ilvl w:val="1"/>
          <w:numId w:val="13"/>
        </w:numPr>
        <w:suppressAutoHyphens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157D">
        <w:rPr>
          <w:sz w:val="28"/>
          <w:szCs w:val="28"/>
        </w:rPr>
        <w:t xml:space="preserve">В наименовании слова «Выдача и продление разрешения на строительство» </w:t>
      </w:r>
      <w:r w:rsidRPr="00E9157D">
        <w:rPr>
          <w:color w:val="000000"/>
          <w:sz w:val="28"/>
          <w:szCs w:val="28"/>
        </w:rPr>
        <w:t xml:space="preserve">заменить словами </w:t>
      </w:r>
      <w:r w:rsidRPr="00E9157D">
        <w:rPr>
          <w:sz w:val="28"/>
          <w:szCs w:val="28"/>
        </w:rPr>
        <w:t>«Выдача разрешения на строительство, реконструкцию объектов капитального строительства»;</w:t>
      </w:r>
    </w:p>
    <w:p w:rsidR="00285059" w:rsidRPr="00E9157D" w:rsidRDefault="00285059" w:rsidP="00285059">
      <w:pPr>
        <w:pStyle w:val="ac"/>
        <w:autoSpaceDE w:val="0"/>
        <w:ind w:left="0" w:firstLine="709"/>
        <w:jc w:val="both"/>
        <w:rPr>
          <w:color w:val="000000"/>
          <w:sz w:val="28"/>
          <w:szCs w:val="28"/>
        </w:rPr>
      </w:pPr>
      <w:r w:rsidRPr="00E9157D">
        <w:rPr>
          <w:color w:val="000000"/>
          <w:sz w:val="28"/>
          <w:szCs w:val="28"/>
        </w:rPr>
        <w:t xml:space="preserve">1.2. В пункте 1 </w:t>
      </w:r>
      <w:r w:rsidRPr="00E9157D">
        <w:rPr>
          <w:sz w:val="28"/>
          <w:szCs w:val="28"/>
        </w:rPr>
        <w:t xml:space="preserve">слова «Выдача и продление разрешения на строительство» </w:t>
      </w:r>
      <w:r w:rsidRPr="00E9157D">
        <w:rPr>
          <w:color w:val="000000"/>
          <w:sz w:val="28"/>
          <w:szCs w:val="28"/>
        </w:rPr>
        <w:t xml:space="preserve">заменить словами </w:t>
      </w:r>
      <w:r w:rsidRPr="00E9157D">
        <w:rPr>
          <w:sz w:val="28"/>
          <w:szCs w:val="28"/>
        </w:rPr>
        <w:t>«Выдача разрешения на строительство, реконструкцию объектов капитального строительства»;</w:t>
      </w:r>
    </w:p>
    <w:p w:rsidR="00285059" w:rsidRPr="00E9157D" w:rsidRDefault="00285059" w:rsidP="00285059">
      <w:pPr>
        <w:pStyle w:val="ac"/>
        <w:autoSpaceDE w:val="0"/>
        <w:ind w:left="0" w:firstLine="709"/>
        <w:jc w:val="both"/>
        <w:rPr>
          <w:color w:val="000000"/>
          <w:sz w:val="28"/>
          <w:szCs w:val="28"/>
        </w:rPr>
      </w:pPr>
      <w:r w:rsidRPr="00E9157D">
        <w:rPr>
          <w:color w:val="000000"/>
          <w:sz w:val="28"/>
          <w:szCs w:val="28"/>
        </w:rPr>
        <w:t xml:space="preserve">1.3. Пункт 5 изложить в </w:t>
      </w:r>
      <w:r w:rsidR="00232BF7">
        <w:rPr>
          <w:sz w:val="28"/>
          <w:szCs w:val="28"/>
        </w:rPr>
        <w:t>следующей</w:t>
      </w:r>
      <w:r w:rsidRPr="00E9157D">
        <w:rPr>
          <w:color w:val="000000"/>
          <w:sz w:val="28"/>
          <w:szCs w:val="28"/>
        </w:rPr>
        <w:t xml:space="preserve"> редакции:</w:t>
      </w:r>
    </w:p>
    <w:p w:rsidR="00285059" w:rsidRPr="00E9157D" w:rsidRDefault="00285059" w:rsidP="00285059">
      <w:pPr>
        <w:pStyle w:val="ac"/>
        <w:autoSpaceDE w:val="0"/>
        <w:ind w:left="0" w:firstLine="709"/>
        <w:jc w:val="both"/>
        <w:rPr>
          <w:color w:val="000000"/>
          <w:sz w:val="28"/>
          <w:szCs w:val="28"/>
        </w:rPr>
      </w:pPr>
      <w:r w:rsidRPr="00E9157D">
        <w:rPr>
          <w:color w:val="000000"/>
          <w:sz w:val="28"/>
          <w:szCs w:val="28"/>
        </w:rPr>
        <w:t>«5. Контроль за исполнением настоящего постановления возложить на начальника жилищно-эксплуатационного управления администрации городского округа ЗАТО Светлый.»</w:t>
      </w:r>
      <w:r w:rsidR="00232BF7">
        <w:rPr>
          <w:color w:val="000000"/>
          <w:sz w:val="28"/>
          <w:szCs w:val="28"/>
        </w:rPr>
        <w:t>.</w:t>
      </w:r>
    </w:p>
    <w:p w:rsidR="00285059" w:rsidRPr="00E9157D" w:rsidRDefault="00285059" w:rsidP="00285059">
      <w:pPr>
        <w:pStyle w:val="ac"/>
        <w:autoSpaceDE w:val="0"/>
        <w:ind w:left="0" w:firstLine="709"/>
        <w:jc w:val="both"/>
        <w:rPr>
          <w:color w:val="000000"/>
          <w:sz w:val="28"/>
          <w:szCs w:val="28"/>
        </w:rPr>
      </w:pPr>
      <w:r w:rsidRPr="00E9157D">
        <w:rPr>
          <w:color w:val="000000"/>
          <w:sz w:val="28"/>
          <w:szCs w:val="28"/>
        </w:rPr>
        <w:t>1.4. В приложение к постановлению:</w:t>
      </w:r>
    </w:p>
    <w:p w:rsidR="00285059" w:rsidRPr="00E9157D" w:rsidRDefault="00285059" w:rsidP="00285059">
      <w:pPr>
        <w:pStyle w:val="ac"/>
        <w:autoSpaceDE w:val="0"/>
        <w:ind w:left="0" w:firstLine="709"/>
        <w:jc w:val="both"/>
        <w:rPr>
          <w:color w:val="000000"/>
          <w:sz w:val="28"/>
          <w:szCs w:val="28"/>
        </w:rPr>
      </w:pPr>
      <w:r w:rsidRPr="00E9157D">
        <w:rPr>
          <w:color w:val="000000"/>
          <w:sz w:val="28"/>
          <w:szCs w:val="28"/>
        </w:rPr>
        <w:t>в наименовании приложения слова «Выдача и продление разрешения на строительство» заменить словами «Выдача разрешения на строительство, реконструкцию объектов капитального строительства»;</w:t>
      </w:r>
    </w:p>
    <w:p w:rsidR="00285059" w:rsidRPr="00E9157D" w:rsidRDefault="00232BF7" w:rsidP="00285059">
      <w:pPr>
        <w:pStyle w:val="ac"/>
        <w:autoSpaceDE w:val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под</w:t>
      </w:r>
      <w:r w:rsidR="00285059" w:rsidRPr="00E9157D">
        <w:rPr>
          <w:color w:val="000000"/>
          <w:sz w:val="28"/>
          <w:szCs w:val="28"/>
        </w:rPr>
        <w:t xml:space="preserve">пункт 1.3.4 </w:t>
      </w:r>
      <w:r w:rsidR="00285059" w:rsidRPr="00E9157D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>следующей</w:t>
      </w:r>
      <w:r w:rsidR="00285059" w:rsidRPr="00E9157D">
        <w:rPr>
          <w:sz w:val="28"/>
          <w:szCs w:val="28"/>
        </w:rPr>
        <w:t xml:space="preserve"> редакции:</w:t>
      </w:r>
    </w:p>
    <w:p w:rsidR="00285059" w:rsidRPr="00E9157D" w:rsidRDefault="00285059" w:rsidP="00285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57D">
        <w:rPr>
          <w:rFonts w:ascii="Times New Roman" w:hAnsi="Times New Roman" w:cs="Times New Roman"/>
          <w:sz w:val="28"/>
          <w:szCs w:val="28"/>
        </w:rPr>
        <w:t>«1.3.4. Порядок получения информации заявителями.</w:t>
      </w:r>
    </w:p>
    <w:p w:rsidR="00B6201D" w:rsidRDefault="00B6201D" w:rsidP="00232BF7">
      <w:pPr>
        <w:pStyle w:val="ac"/>
        <w:autoSpaceDE w:val="0"/>
        <w:ind w:left="0" w:firstLine="709"/>
        <w:jc w:val="center"/>
        <w:rPr>
          <w:color w:val="000000"/>
          <w:sz w:val="24"/>
          <w:szCs w:val="24"/>
        </w:rPr>
      </w:pPr>
    </w:p>
    <w:p w:rsidR="00232BF7" w:rsidRDefault="00232BF7" w:rsidP="00232BF7">
      <w:pPr>
        <w:pStyle w:val="ac"/>
        <w:autoSpaceDE w:val="0"/>
        <w:ind w:left="0" w:firstLine="7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</w:t>
      </w:r>
    </w:p>
    <w:p w:rsidR="00232BF7" w:rsidRDefault="00232BF7" w:rsidP="00232BF7">
      <w:pPr>
        <w:pStyle w:val="ac"/>
        <w:autoSpaceDE w:val="0"/>
        <w:ind w:left="0" w:firstLine="709"/>
        <w:jc w:val="center"/>
        <w:rPr>
          <w:color w:val="000000"/>
          <w:sz w:val="24"/>
          <w:szCs w:val="24"/>
        </w:rPr>
      </w:pPr>
    </w:p>
    <w:p w:rsidR="00285059" w:rsidRPr="00E9157D" w:rsidRDefault="00285059" w:rsidP="00285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57D">
        <w:rPr>
          <w:rFonts w:ascii="Times New Roman" w:hAnsi="Times New Roman" w:cs="Times New Roman"/>
          <w:sz w:val="28"/>
          <w:szCs w:val="28"/>
        </w:rPr>
        <w:t>Информация (консультация) по вопросам предоставления муниципальной услуги может быть получена заявителем:</w:t>
      </w:r>
    </w:p>
    <w:p w:rsidR="00285059" w:rsidRPr="00E9157D" w:rsidRDefault="00285059" w:rsidP="00285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57D">
        <w:rPr>
          <w:rFonts w:ascii="Times New Roman" w:hAnsi="Times New Roman" w:cs="Times New Roman"/>
          <w:sz w:val="28"/>
          <w:szCs w:val="28"/>
        </w:rPr>
        <w:t>в устной форме на личном приеме у ведущего архитектора планово-технического отдела жилищно-эксплуатационного управления администрации городского округа ЗАТО Светлый (далее</w:t>
      </w:r>
      <w:r>
        <w:rPr>
          <w:sz w:val="28"/>
          <w:szCs w:val="28"/>
        </w:rPr>
        <w:t xml:space="preserve"> </w:t>
      </w:r>
      <w:r w:rsidRPr="00E9157D">
        <w:rPr>
          <w:rFonts w:ascii="Times New Roman" w:hAnsi="Times New Roman" w:cs="Times New Roman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9157D">
        <w:rPr>
          <w:rFonts w:ascii="Times New Roman" w:hAnsi="Times New Roman" w:cs="Times New Roman"/>
          <w:sz w:val="28"/>
          <w:szCs w:val="28"/>
        </w:rPr>
        <w:t>консультант) или посредством телефонной связи;</w:t>
      </w:r>
    </w:p>
    <w:p w:rsidR="00285059" w:rsidRPr="00E9157D" w:rsidRDefault="00285059" w:rsidP="00285059">
      <w:pPr>
        <w:autoSpaceDE w:val="0"/>
        <w:ind w:firstLine="709"/>
        <w:jc w:val="both"/>
        <w:rPr>
          <w:sz w:val="28"/>
          <w:szCs w:val="28"/>
        </w:rPr>
      </w:pPr>
      <w:r w:rsidRPr="00E9157D">
        <w:rPr>
          <w:sz w:val="28"/>
          <w:szCs w:val="28"/>
        </w:rPr>
        <w:t>посредством размещения информации в сети Интернет на официальном сайте администрации, в том числе с использованием федеральной государственной информационной системы «Единый портал государственных и муниципальных услуг (функций)»;</w:t>
      </w:r>
    </w:p>
    <w:p w:rsidR="00285059" w:rsidRPr="00E9157D" w:rsidRDefault="00285059" w:rsidP="00285059">
      <w:pPr>
        <w:autoSpaceDE w:val="0"/>
        <w:ind w:firstLine="709"/>
        <w:jc w:val="both"/>
        <w:rPr>
          <w:sz w:val="28"/>
          <w:szCs w:val="28"/>
        </w:rPr>
      </w:pPr>
      <w:r w:rsidRPr="00E9157D">
        <w:rPr>
          <w:sz w:val="28"/>
          <w:szCs w:val="28"/>
        </w:rPr>
        <w:t>по письменному заявлению в администрацию, либо через многофункциональный центр предоставления государственных и муниципальных услуг (далее – многофункциональный центр);</w:t>
      </w:r>
    </w:p>
    <w:p w:rsidR="00285059" w:rsidRPr="00E9157D" w:rsidRDefault="00285059" w:rsidP="00285059">
      <w:pPr>
        <w:autoSpaceDE w:val="0"/>
        <w:ind w:firstLine="709"/>
        <w:jc w:val="both"/>
        <w:rPr>
          <w:sz w:val="28"/>
          <w:szCs w:val="28"/>
        </w:rPr>
      </w:pPr>
      <w:r w:rsidRPr="00E9157D">
        <w:rPr>
          <w:sz w:val="28"/>
          <w:szCs w:val="28"/>
        </w:rPr>
        <w:t>на информационных стендах в местах предоставления муниципальной услуги.</w:t>
      </w:r>
    </w:p>
    <w:p w:rsidR="00285059" w:rsidRPr="00E9157D" w:rsidRDefault="00285059" w:rsidP="00285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57D">
        <w:rPr>
          <w:rFonts w:ascii="Times New Roman" w:hAnsi="Times New Roman" w:cs="Times New Roman"/>
          <w:sz w:val="28"/>
          <w:szCs w:val="28"/>
        </w:rPr>
        <w:t>Индивидуальное устное информирование (консультирование) проводится специалистом при обращении заинтересованных лиц по всем вопросам предоставления муниципальной услуги, в том числе:</w:t>
      </w:r>
    </w:p>
    <w:p w:rsidR="00285059" w:rsidRPr="00E9157D" w:rsidRDefault="00285059" w:rsidP="00285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57D">
        <w:rPr>
          <w:rFonts w:ascii="Times New Roman" w:hAnsi="Times New Roman" w:cs="Times New Roman"/>
          <w:sz w:val="28"/>
          <w:szCs w:val="28"/>
        </w:rPr>
        <w:t>перечня документов, необходимых для предоставления муниципальной услуги;</w:t>
      </w:r>
    </w:p>
    <w:p w:rsidR="00285059" w:rsidRPr="00E9157D" w:rsidRDefault="00285059" w:rsidP="00285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57D">
        <w:rPr>
          <w:rFonts w:ascii="Times New Roman" w:hAnsi="Times New Roman" w:cs="Times New Roman"/>
          <w:sz w:val="28"/>
          <w:szCs w:val="28"/>
        </w:rPr>
        <w:t>источника получения документов, необходимых для предоставления муниципальной услуги (орган, организация и их местонахождение);</w:t>
      </w:r>
    </w:p>
    <w:p w:rsidR="00285059" w:rsidRPr="00E9157D" w:rsidRDefault="00285059" w:rsidP="00285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57D">
        <w:rPr>
          <w:rFonts w:ascii="Times New Roman" w:hAnsi="Times New Roman" w:cs="Times New Roman"/>
          <w:sz w:val="28"/>
          <w:szCs w:val="28"/>
        </w:rPr>
        <w:t>графика приема заявителей и выдачи градостроительного плана;</w:t>
      </w:r>
    </w:p>
    <w:p w:rsidR="00285059" w:rsidRPr="00E9157D" w:rsidRDefault="00285059" w:rsidP="00285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57D">
        <w:rPr>
          <w:rFonts w:ascii="Times New Roman" w:hAnsi="Times New Roman" w:cs="Times New Roman"/>
          <w:sz w:val="28"/>
          <w:szCs w:val="28"/>
        </w:rPr>
        <w:t>оснований для отказа в предоставлении муниципальной услуги;</w:t>
      </w:r>
    </w:p>
    <w:p w:rsidR="00285059" w:rsidRPr="00E9157D" w:rsidRDefault="00285059" w:rsidP="00285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57D">
        <w:rPr>
          <w:rFonts w:ascii="Times New Roman" w:hAnsi="Times New Roman" w:cs="Times New Roman"/>
          <w:sz w:val="28"/>
          <w:szCs w:val="28"/>
        </w:rPr>
        <w:t>порядка обжалования действий (бездействия) и решений, осуществляемых и принимаемых в ходе предоставления муниципальной услуги.</w:t>
      </w:r>
    </w:p>
    <w:p w:rsidR="00285059" w:rsidRPr="00E9157D" w:rsidRDefault="00285059" w:rsidP="00285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57D">
        <w:rPr>
          <w:rFonts w:ascii="Times New Roman" w:hAnsi="Times New Roman" w:cs="Times New Roman"/>
          <w:sz w:val="28"/>
          <w:szCs w:val="28"/>
        </w:rPr>
        <w:t>Заявитель в любое время имеет право на получение информации о ходе предоставления муниципальной услуги, обратившись в установленном порядке в устном виде, посредством телефонной связи, а также в письменном виде.</w:t>
      </w:r>
    </w:p>
    <w:p w:rsidR="00285059" w:rsidRPr="00E9157D" w:rsidRDefault="00285059" w:rsidP="00232B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57D">
        <w:rPr>
          <w:rFonts w:ascii="Times New Roman" w:hAnsi="Times New Roman" w:cs="Times New Roman"/>
          <w:sz w:val="28"/>
          <w:szCs w:val="28"/>
        </w:rPr>
        <w:t>Письменные обращения заинтересованных лиц о порядке предоставления муниципальной услуги рассматриваются специалистами жилищно-эксплуатационного управления с учетом времени подготовки ответа Заявителю в срок, не превышающий 30 рабочих дней с момента регистрации обращения, в соответствии с Федеральным законом от 02</w:t>
      </w:r>
      <w:r>
        <w:rPr>
          <w:rFonts w:ascii="Times New Roman" w:hAnsi="Times New Roman" w:cs="Times New Roman"/>
          <w:sz w:val="28"/>
          <w:szCs w:val="28"/>
        </w:rPr>
        <w:t>.05.</w:t>
      </w:r>
      <w:r w:rsidRPr="00E9157D">
        <w:rPr>
          <w:rFonts w:ascii="Times New Roman" w:hAnsi="Times New Roman" w:cs="Times New Roman"/>
          <w:sz w:val="28"/>
          <w:szCs w:val="28"/>
        </w:rPr>
        <w:t>2006 № 59-ФЗ «О порядке рассмотрения обращений граждан Российской Федерации».</w:t>
      </w:r>
    </w:p>
    <w:p w:rsidR="00285059" w:rsidRPr="00E9157D" w:rsidRDefault="00285059" w:rsidP="0028505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157D">
        <w:rPr>
          <w:rFonts w:ascii="Times New Roman" w:hAnsi="Times New Roman" w:cs="Times New Roman"/>
          <w:sz w:val="28"/>
          <w:szCs w:val="28"/>
        </w:rPr>
        <w:t xml:space="preserve">Письменные обращения (жалобы) физических лиц по вопросам предоставления муниципальной услуги рассматриваются администрацией в 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9157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.05.</w:t>
      </w:r>
      <w:r w:rsidRPr="00E9157D">
        <w:rPr>
          <w:rFonts w:ascii="Times New Roman" w:hAnsi="Times New Roman" w:cs="Times New Roman"/>
          <w:sz w:val="28"/>
          <w:szCs w:val="28"/>
        </w:rPr>
        <w:t>2006 года № 59-ФЗ «О порядке рассмотрения обращений граждан Российской Федерации».»;</w:t>
      </w:r>
    </w:p>
    <w:p w:rsidR="00232BF7" w:rsidRDefault="00232BF7" w:rsidP="00285059">
      <w:pPr>
        <w:pStyle w:val="ac"/>
        <w:autoSpaceDE w:val="0"/>
        <w:ind w:left="-15" w:firstLine="735"/>
        <w:jc w:val="both"/>
        <w:rPr>
          <w:color w:val="000000"/>
          <w:sz w:val="28"/>
          <w:szCs w:val="28"/>
        </w:rPr>
      </w:pPr>
    </w:p>
    <w:p w:rsidR="00232BF7" w:rsidRDefault="00232BF7" w:rsidP="00285059">
      <w:pPr>
        <w:pStyle w:val="ac"/>
        <w:autoSpaceDE w:val="0"/>
        <w:ind w:left="-15" w:firstLine="735"/>
        <w:jc w:val="both"/>
        <w:rPr>
          <w:color w:val="000000"/>
          <w:sz w:val="28"/>
          <w:szCs w:val="28"/>
        </w:rPr>
      </w:pPr>
    </w:p>
    <w:p w:rsidR="00232BF7" w:rsidRDefault="00232BF7" w:rsidP="00232BF7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</w:p>
    <w:p w:rsidR="00232BF7" w:rsidRDefault="00232BF7" w:rsidP="00232BF7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85059" w:rsidRPr="00E9157D" w:rsidRDefault="00285059" w:rsidP="00285059">
      <w:pPr>
        <w:pStyle w:val="ac"/>
        <w:autoSpaceDE w:val="0"/>
        <w:ind w:left="-15" w:firstLine="735"/>
        <w:jc w:val="both"/>
        <w:rPr>
          <w:sz w:val="28"/>
          <w:szCs w:val="28"/>
        </w:rPr>
      </w:pPr>
      <w:r w:rsidRPr="00E9157D">
        <w:rPr>
          <w:color w:val="000000"/>
          <w:sz w:val="28"/>
          <w:szCs w:val="28"/>
        </w:rPr>
        <w:t xml:space="preserve">в пункте 2.1 </w:t>
      </w:r>
      <w:r w:rsidRPr="00E9157D">
        <w:rPr>
          <w:sz w:val="28"/>
          <w:szCs w:val="28"/>
        </w:rPr>
        <w:t xml:space="preserve">слова «Выдача и продление разрешения на строительство» </w:t>
      </w:r>
      <w:r w:rsidRPr="00E9157D">
        <w:rPr>
          <w:color w:val="000000"/>
          <w:sz w:val="28"/>
          <w:szCs w:val="28"/>
        </w:rPr>
        <w:t xml:space="preserve">заменить словами </w:t>
      </w:r>
      <w:r w:rsidRPr="00E9157D">
        <w:rPr>
          <w:sz w:val="28"/>
          <w:szCs w:val="28"/>
        </w:rPr>
        <w:t>«Выдача разрешения на строительство, реконструкцию объектов капитального строительства»;</w:t>
      </w:r>
    </w:p>
    <w:p w:rsidR="00285059" w:rsidRPr="00E9157D" w:rsidRDefault="00285059" w:rsidP="0028505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57D">
        <w:rPr>
          <w:rFonts w:ascii="Times New Roman" w:hAnsi="Times New Roman" w:cs="Times New Roman"/>
          <w:sz w:val="28"/>
          <w:szCs w:val="28"/>
        </w:rPr>
        <w:t xml:space="preserve">пункт 2.2 изложить в </w:t>
      </w:r>
      <w:r w:rsidR="00232BF7" w:rsidRPr="00232BF7">
        <w:rPr>
          <w:rFonts w:ascii="Times New Roman" w:hAnsi="Times New Roman" w:cs="Times New Roman"/>
          <w:sz w:val="28"/>
          <w:szCs w:val="28"/>
        </w:rPr>
        <w:t>следующей</w:t>
      </w:r>
      <w:r w:rsidRPr="00E9157D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285059" w:rsidRPr="00E9157D" w:rsidRDefault="00285059" w:rsidP="00285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57D">
        <w:rPr>
          <w:rFonts w:ascii="Times New Roman" w:hAnsi="Times New Roman" w:cs="Times New Roman"/>
          <w:sz w:val="28"/>
          <w:szCs w:val="28"/>
        </w:rPr>
        <w:t>«2.2. Муниципальная услуга предоставляется муниципальным учреждением «Жилищно-эксплуатационное управление администрации городского округа ЗАТО Светлый», а так же через многофункциональный центр предоставления государственных и муниципальных услуг (далее – многофункциональный центр) и с использованием федеральной государственной информационной системы «Единый портал государственных и муниципальных услуг (функций)».»;</w:t>
      </w:r>
    </w:p>
    <w:p w:rsidR="00285059" w:rsidRPr="00E9157D" w:rsidRDefault="00232BF7" w:rsidP="00285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2.5</w:t>
      </w:r>
      <w:r w:rsidR="00285059" w:rsidRPr="00E9157D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Pr="00232BF7">
        <w:rPr>
          <w:rFonts w:ascii="Times New Roman" w:hAnsi="Times New Roman" w:cs="Times New Roman"/>
          <w:sz w:val="28"/>
          <w:szCs w:val="28"/>
        </w:rPr>
        <w:t>следующей</w:t>
      </w:r>
      <w:r w:rsidR="00285059" w:rsidRPr="00E9157D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285059" w:rsidRPr="00E9157D" w:rsidRDefault="00285059" w:rsidP="00285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57D">
        <w:rPr>
          <w:rFonts w:ascii="Times New Roman" w:hAnsi="Times New Roman" w:cs="Times New Roman"/>
          <w:sz w:val="28"/>
          <w:szCs w:val="28"/>
        </w:rPr>
        <w:t xml:space="preserve">«2.5. Перечень нормативных правовых актов, регулирующих отношения, возникающие в связи с предоставлением муниципальной услуги. </w:t>
      </w:r>
    </w:p>
    <w:p w:rsidR="00285059" w:rsidRPr="00E9157D" w:rsidRDefault="00285059" w:rsidP="00285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57D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285059" w:rsidRPr="00E9157D" w:rsidRDefault="00285059" w:rsidP="00232BF7">
      <w:pPr>
        <w:ind w:firstLine="709"/>
        <w:jc w:val="both"/>
        <w:rPr>
          <w:sz w:val="28"/>
          <w:szCs w:val="28"/>
        </w:rPr>
      </w:pPr>
      <w:r w:rsidRPr="00E9157D">
        <w:rPr>
          <w:sz w:val="28"/>
          <w:szCs w:val="28"/>
        </w:rPr>
        <w:t xml:space="preserve">Федеральным законом от 29.12.2004 № 190-ФЗ </w:t>
      </w:r>
      <w:r>
        <w:rPr>
          <w:sz w:val="28"/>
          <w:szCs w:val="28"/>
        </w:rPr>
        <w:t>«</w:t>
      </w:r>
      <w:r w:rsidRPr="00E9157D">
        <w:rPr>
          <w:sz w:val="28"/>
          <w:szCs w:val="28"/>
        </w:rPr>
        <w:t>Градостроительный кодекс Российской Федерации</w:t>
      </w:r>
      <w:r>
        <w:rPr>
          <w:sz w:val="28"/>
          <w:szCs w:val="28"/>
        </w:rPr>
        <w:t>»</w:t>
      </w:r>
      <w:r w:rsidRPr="00E9157D">
        <w:rPr>
          <w:sz w:val="28"/>
          <w:szCs w:val="28"/>
          <w:lang w:eastAsia="en-US"/>
        </w:rPr>
        <w:t xml:space="preserve"> (текст документа опубликован в изданиях </w:t>
      </w:r>
      <w:r>
        <w:rPr>
          <w:sz w:val="28"/>
          <w:szCs w:val="28"/>
          <w:lang w:eastAsia="en-US"/>
        </w:rPr>
        <w:t>«</w:t>
      </w:r>
      <w:r w:rsidRPr="00E9157D">
        <w:rPr>
          <w:sz w:val="28"/>
          <w:szCs w:val="28"/>
          <w:lang w:eastAsia="en-US"/>
        </w:rPr>
        <w:t>Российская газета</w:t>
      </w:r>
      <w:r>
        <w:rPr>
          <w:sz w:val="28"/>
          <w:szCs w:val="28"/>
          <w:lang w:eastAsia="en-US"/>
        </w:rPr>
        <w:t>»</w:t>
      </w:r>
      <w:r w:rsidRPr="00E9157D">
        <w:rPr>
          <w:sz w:val="28"/>
          <w:szCs w:val="28"/>
          <w:lang w:eastAsia="en-US"/>
        </w:rPr>
        <w:t>, №</w:t>
      </w:r>
      <w:r>
        <w:rPr>
          <w:sz w:val="28"/>
          <w:szCs w:val="28"/>
          <w:lang w:eastAsia="en-US"/>
        </w:rPr>
        <w:t xml:space="preserve"> </w:t>
      </w:r>
      <w:r w:rsidRPr="00E9157D">
        <w:rPr>
          <w:sz w:val="28"/>
          <w:szCs w:val="28"/>
          <w:lang w:eastAsia="en-US"/>
        </w:rPr>
        <w:t xml:space="preserve">290, 30.12.2004, </w:t>
      </w:r>
      <w:r>
        <w:rPr>
          <w:sz w:val="28"/>
          <w:szCs w:val="28"/>
          <w:lang w:eastAsia="en-US"/>
        </w:rPr>
        <w:t>«</w:t>
      </w:r>
      <w:r w:rsidRPr="00E9157D">
        <w:rPr>
          <w:sz w:val="28"/>
          <w:szCs w:val="28"/>
          <w:lang w:eastAsia="en-US"/>
        </w:rPr>
        <w:t>Собрание законодательства РФ</w:t>
      </w:r>
      <w:r>
        <w:rPr>
          <w:sz w:val="28"/>
          <w:szCs w:val="28"/>
          <w:lang w:eastAsia="en-US"/>
        </w:rPr>
        <w:t>», 03.01.2005</w:t>
      </w:r>
      <w:r w:rsidRPr="00E9157D">
        <w:rPr>
          <w:sz w:val="28"/>
          <w:szCs w:val="28"/>
          <w:lang w:eastAsia="en-US"/>
        </w:rPr>
        <w:t xml:space="preserve">, № 1 (часть 1), статья 16, </w:t>
      </w:r>
      <w:r>
        <w:rPr>
          <w:sz w:val="28"/>
          <w:szCs w:val="28"/>
          <w:lang w:eastAsia="en-US"/>
        </w:rPr>
        <w:t>«</w:t>
      </w:r>
      <w:r w:rsidRPr="00E9157D">
        <w:rPr>
          <w:sz w:val="28"/>
          <w:szCs w:val="28"/>
          <w:lang w:eastAsia="en-US"/>
        </w:rPr>
        <w:t>Парламентская газета</w:t>
      </w:r>
      <w:r>
        <w:rPr>
          <w:sz w:val="28"/>
          <w:szCs w:val="28"/>
          <w:lang w:eastAsia="en-US"/>
        </w:rPr>
        <w:t>»</w:t>
      </w:r>
      <w:r w:rsidRPr="00E9157D">
        <w:rPr>
          <w:sz w:val="28"/>
          <w:szCs w:val="28"/>
          <w:lang w:eastAsia="en-US"/>
        </w:rPr>
        <w:t>, № 5-6, 14.01.2005)</w:t>
      </w:r>
      <w:r w:rsidRPr="00E9157D">
        <w:rPr>
          <w:sz w:val="28"/>
          <w:szCs w:val="28"/>
        </w:rPr>
        <w:t>;</w:t>
      </w:r>
    </w:p>
    <w:p w:rsidR="00285059" w:rsidRPr="00E9157D" w:rsidRDefault="00285059" w:rsidP="00285059">
      <w:pPr>
        <w:ind w:firstLine="709"/>
        <w:jc w:val="both"/>
        <w:rPr>
          <w:sz w:val="28"/>
          <w:szCs w:val="28"/>
        </w:rPr>
      </w:pPr>
      <w:r w:rsidRPr="00E9157D">
        <w:rPr>
          <w:sz w:val="28"/>
          <w:szCs w:val="28"/>
        </w:rPr>
        <w:t xml:space="preserve">Федеральным законом от 29.12.2004 № 191-ФЗ </w:t>
      </w:r>
      <w:r>
        <w:rPr>
          <w:sz w:val="28"/>
          <w:szCs w:val="28"/>
        </w:rPr>
        <w:t>«</w:t>
      </w:r>
      <w:r w:rsidRPr="00E9157D">
        <w:rPr>
          <w:sz w:val="28"/>
          <w:szCs w:val="28"/>
        </w:rPr>
        <w:t>О введении в действие Градостроительного кодекса Российской Федерации</w:t>
      </w:r>
      <w:r>
        <w:rPr>
          <w:sz w:val="28"/>
          <w:szCs w:val="28"/>
        </w:rPr>
        <w:t>»</w:t>
      </w:r>
      <w:r w:rsidRPr="00E9157D">
        <w:rPr>
          <w:sz w:val="28"/>
          <w:szCs w:val="28"/>
          <w:lang w:eastAsia="en-US"/>
        </w:rPr>
        <w:t xml:space="preserve"> (текст до</w:t>
      </w:r>
      <w:r>
        <w:rPr>
          <w:sz w:val="28"/>
          <w:szCs w:val="28"/>
          <w:lang w:eastAsia="en-US"/>
        </w:rPr>
        <w:t>кумента опубликован в изданиях «</w:t>
      </w:r>
      <w:r w:rsidRPr="00E9157D">
        <w:rPr>
          <w:sz w:val="28"/>
          <w:szCs w:val="28"/>
          <w:lang w:eastAsia="en-US"/>
        </w:rPr>
        <w:t>Российская газета</w:t>
      </w:r>
      <w:r>
        <w:rPr>
          <w:sz w:val="28"/>
          <w:szCs w:val="28"/>
          <w:lang w:eastAsia="en-US"/>
        </w:rPr>
        <w:t>»</w:t>
      </w:r>
      <w:r w:rsidRPr="00E9157D">
        <w:rPr>
          <w:sz w:val="28"/>
          <w:szCs w:val="28"/>
          <w:lang w:eastAsia="en-US"/>
        </w:rPr>
        <w:t>, №</w:t>
      </w:r>
      <w:r>
        <w:rPr>
          <w:sz w:val="28"/>
          <w:szCs w:val="28"/>
          <w:lang w:eastAsia="en-US"/>
        </w:rPr>
        <w:t xml:space="preserve"> </w:t>
      </w:r>
      <w:r w:rsidRPr="00E9157D">
        <w:rPr>
          <w:sz w:val="28"/>
          <w:szCs w:val="28"/>
          <w:lang w:eastAsia="en-US"/>
        </w:rPr>
        <w:t xml:space="preserve">290, 30.12.2004, </w:t>
      </w:r>
      <w:r>
        <w:rPr>
          <w:sz w:val="28"/>
          <w:szCs w:val="28"/>
          <w:lang w:eastAsia="en-US"/>
        </w:rPr>
        <w:t>«</w:t>
      </w:r>
      <w:r w:rsidRPr="00E9157D">
        <w:rPr>
          <w:sz w:val="28"/>
          <w:szCs w:val="28"/>
          <w:lang w:eastAsia="en-US"/>
        </w:rPr>
        <w:t>Собрание законодательства РФ</w:t>
      </w:r>
      <w:r>
        <w:rPr>
          <w:sz w:val="28"/>
          <w:szCs w:val="28"/>
          <w:lang w:eastAsia="en-US"/>
        </w:rPr>
        <w:t>», 03.01.2005</w:t>
      </w:r>
      <w:r w:rsidRPr="00E9157D">
        <w:rPr>
          <w:sz w:val="28"/>
          <w:szCs w:val="28"/>
          <w:lang w:eastAsia="en-US"/>
        </w:rPr>
        <w:t>, №</w:t>
      </w:r>
      <w:r>
        <w:rPr>
          <w:sz w:val="28"/>
          <w:szCs w:val="28"/>
          <w:lang w:eastAsia="en-US"/>
        </w:rPr>
        <w:t xml:space="preserve"> </w:t>
      </w:r>
      <w:r w:rsidRPr="00E9157D">
        <w:rPr>
          <w:sz w:val="28"/>
          <w:szCs w:val="28"/>
          <w:lang w:eastAsia="en-US"/>
        </w:rPr>
        <w:t xml:space="preserve">1 (часть 1), статья 17, </w:t>
      </w:r>
      <w:r>
        <w:rPr>
          <w:sz w:val="28"/>
          <w:szCs w:val="28"/>
          <w:lang w:eastAsia="en-US"/>
        </w:rPr>
        <w:t>«</w:t>
      </w:r>
      <w:r w:rsidRPr="00E9157D">
        <w:rPr>
          <w:sz w:val="28"/>
          <w:szCs w:val="28"/>
          <w:lang w:eastAsia="en-US"/>
        </w:rPr>
        <w:t>Парламентская газета</w:t>
      </w:r>
      <w:r>
        <w:rPr>
          <w:sz w:val="28"/>
          <w:szCs w:val="28"/>
          <w:lang w:eastAsia="en-US"/>
        </w:rPr>
        <w:t>», № 5-6, 14.01.2005</w:t>
      </w:r>
      <w:r w:rsidRPr="00E9157D">
        <w:rPr>
          <w:sz w:val="28"/>
          <w:szCs w:val="28"/>
          <w:lang w:eastAsia="en-US"/>
        </w:rPr>
        <w:t>)</w:t>
      </w:r>
      <w:r w:rsidRPr="00E9157D">
        <w:rPr>
          <w:sz w:val="28"/>
          <w:szCs w:val="28"/>
        </w:rPr>
        <w:t>;</w:t>
      </w:r>
    </w:p>
    <w:p w:rsidR="00285059" w:rsidRPr="00E9157D" w:rsidRDefault="00285059" w:rsidP="00285059">
      <w:pPr>
        <w:ind w:firstLine="709"/>
        <w:jc w:val="both"/>
        <w:rPr>
          <w:sz w:val="28"/>
          <w:szCs w:val="28"/>
        </w:rPr>
      </w:pPr>
      <w:r w:rsidRPr="00E9157D">
        <w:rPr>
          <w:sz w:val="28"/>
          <w:szCs w:val="28"/>
        </w:rPr>
        <w:t xml:space="preserve">Федеральным законом от </w:t>
      </w:r>
      <w:r w:rsidR="00232BF7">
        <w:rPr>
          <w:sz w:val="28"/>
          <w:szCs w:val="28"/>
        </w:rPr>
        <w:t>0</w:t>
      </w:r>
      <w:r w:rsidRPr="00E9157D">
        <w:rPr>
          <w:sz w:val="28"/>
          <w:szCs w:val="28"/>
        </w:rPr>
        <w:t>6.10.2003  №</w:t>
      </w:r>
      <w:r>
        <w:rPr>
          <w:sz w:val="28"/>
          <w:szCs w:val="28"/>
        </w:rPr>
        <w:t xml:space="preserve"> </w:t>
      </w:r>
      <w:r w:rsidRPr="00E9157D">
        <w:rPr>
          <w:sz w:val="28"/>
          <w:szCs w:val="28"/>
        </w:rPr>
        <w:t xml:space="preserve">131-ФЗ </w:t>
      </w:r>
      <w:r>
        <w:rPr>
          <w:sz w:val="28"/>
          <w:szCs w:val="28"/>
        </w:rPr>
        <w:t>«</w:t>
      </w:r>
      <w:r w:rsidRPr="00E9157D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E9157D">
        <w:rPr>
          <w:sz w:val="28"/>
          <w:szCs w:val="28"/>
          <w:lang w:eastAsia="en-US"/>
        </w:rPr>
        <w:t xml:space="preserve"> (текст документа опубликован в изданиях </w:t>
      </w:r>
      <w:r>
        <w:rPr>
          <w:sz w:val="28"/>
          <w:szCs w:val="28"/>
          <w:lang w:eastAsia="en-US"/>
        </w:rPr>
        <w:t>«</w:t>
      </w:r>
      <w:r w:rsidRPr="00E9157D">
        <w:rPr>
          <w:sz w:val="28"/>
          <w:szCs w:val="28"/>
          <w:lang w:eastAsia="en-US"/>
        </w:rPr>
        <w:t>Собрание законодательства РФ</w:t>
      </w:r>
      <w:r>
        <w:rPr>
          <w:sz w:val="28"/>
          <w:szCs w:val="28"/>
          <w:lang w:eastAsia="en-US"/>
        </w:rPr>
        <w:t>»</w:t>
      </w:r>
      <w:r w:rsidRPr="00E9157D">
        <w:rPr>
          <w:sz w:val="28"/>
          <w:szCs w:val="28"/>
          <w:lang w:eastAsia="en-US"/>
        </w:rPr>
        <w:t>, 06.10.2003, №</w:t>
      </w:r>
      <w:r>
        <w:rPr>
          <w:sz w:val="28"/>
          <w:szCs w:val="28"/>
          <w:lang w:eastAsia="en-US"/>
        </w:rPr>
        <w:t xml:space="preserve"> </w:t>
      </w:r>
      <w:r w:rsidRPr="00E9157D">
        <w:rPr>
          <w:sz w:val="28"/>
          <w:szCs w:val="28"/>
          <w:lang w:eastAsia="en-US"/>
        </w:rPr>
        <w:t xml:space="preserve">40, статья 3822, </w:t>
      </w:r>
      <w:r>
        <w:rPr>
          <w:sz w:val="28"/>
          <w:szCs w:val="28"/>
          <w:lang w:eastAsia="en-US"/>
        </w:rPr>
        <w:t>«</w:t>
      </w:r>
      <w:r w:rsidRPr="00E9157D">
        <w:rPr>
          <w:sz w:val="28"/>
          <w:szCs w:val="28"/>
          <w:lang w:eastAsia="en-US"/>
        </w:rPr>
        <w:t>Парламентская газета</w:t>
      </w:r>
      <w:r>
        <w:rPr>
          <w:sz w:val="28"/>
          <w:szCs w:val="28"/>
          <w:lang w:eastAsia="en-US"/>
        </w:rPr>
        <w:t>»</w:t>
      </w:r>
      <w:r w:rsidRPr="00E9157D">
        <w:rPr>
          <w:sz w:val="28"/>
          <w:szCs w:val="28"/>
          <w:lang w:eastAsia="en-US"/>
        </w:rPr>
        <w:t>, №</w:t>
      </w:r>
      <w:r>
        <w:rPr>
          <w:sz w:val="28"/>
          <w:szCs w:val="28"/>
          <w:lang w:eastAsia="en-US"/>
        </w:rPr>
        <w:t xml:space="preserve"> </w:t>
      </w:r>
      <w:r w:rsidRPr="00E9157D">
        <w:rPr>
          <w:sz w:val="28"/>
          <w:szCs w:val="28"/>
          <w:lang w:eastAsia="en-US"/>
        </w:rPr>
        <w:t xml:space="preserve">186, 08.10.2003, </w:t>
      </w:r>
      <w:r>
        <w:rPr>
          <w:sz w:val="28"/>
          <w:szCs w:val="28"/>
          <w:lang w:eastAsia="en-US"/>
        </w:rPr>
        <w:t>«</w:t>
      </w:r>
      <w:r w:rsidRPr="00E9157D">
        <w:rPr>
          <w:sz w:val="28"/>
          <w:szCs w:val="28"/>
          <w:lang w:eastAsia="en-US"/>
        </w:rPr>
        <w:t>Российская газета</w:t>
      </w:r>
      <w:r>
        <w:rPr>
          <w:sz w:val="28"/>
          <w:szCs w:val="28"/>
          <w:lang w:eastAsia="en-US"/>
        </w:rPr>
        <w:t>»</w:t>
      </w:r>
      <w:r w:rsidRPr="00E9157D">
        <w:rPr>
          <w:sz w:val="28"/>
          <w:szCs w:val="28"/>
          <w:lang w:eastAsia="en-US"/>
        </w:rPr>
        <w:t>, №</w:t>
      </w:r>
      <w:r>
        <w:rPr>
          <w:sz w:val="28"/>
          <w:szCs w:val="28"/>
          <w:lang w:eastAsia="en-US"/>
        </w:rPr>
        <w:t xml:space="preserve"> 202, 08.10.2003</w:t>
      </w:r>
      <w:r w:rsidRPr="00E9157D">
        <w:rPr>
          <w:sz w:val="28"/>
          <w:szCs w:val="28"/>
          <w:lang w:eastAsia="en-US"/>
        </w:rPr>
        <w:t>);</w:t>
      </w:r>
    </w:p>
    <w:p w:rsidR="00285059" w:rsidRPr="00E9157D" w:rsidRDefault="00285059" w:rsidP="00232BF7">
      <w:pPr>
        <w:ind w:firstLine="709"/>
        <w:jc w:val="both"/>
        <w:rPr>
          <w:sz w:val="28"/>
          <w:szCs w:val="28"/>
        </w:rPr>
      </w:pPr>
      <w:r w:rsidRPr="00E9157D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</w:t>
      </w:r>
      <w:r w:rsidRPr="00E9157D">
        <w:rPr>
          <w:sz w:val="28"/>
          <w:szCs w:val="28"/>
        </w:rPr>
        <w:t>2.05.2006 №</w:t>
      </w:r>
      <w:r>
        <w:rPr>
          <w:sz w:val="28"/>
          <w:szCs w:val="28"/>
        </w:rPr>
        <w:t xml:space="preserve"> </w:t>
      </w:r>
      <w:r w:rsidRPr="00E9157D">
        <w:rPr>
          <w:sz w:val="28"/>
          <w:szCs w:val="28"/>
        </w:rPr>
        <w:t xml:space="preserve">59-ФЗ </w:t>
      </w:r>
      <w:r>
        <w:rPr>
          <w:sz w:val="28"/>
          <w:szCs w:val="28"/>
        </w:rPr>
        <w:t>«</w:t>
      </w:r>
      <w:r w:rsidRPr="00E9157D">
        <w:rPr>
          <w:sz w:val="28"/>
          <w:szCs w:val="28"/>
        </w:rPr>
        <w:t>О порядке рассмотрения обращений граждан Российской Федерации</w:t>
      </w:r>
      <w:r>
        <w:rPr>
          <w:sz w:val="28"/>
          <w:szCs w:val="28"/>
        </w:rPr>
        <w:t>»</w:t>
      </w:r>
      <w:r w:rsidRPr="00E9157D">
        <w:rPr>
          <w:sz w:val="28"/>
          <w:szCs w:val="28"/>
          <w:lang w:eastAsia="en-US"/>
        </w:rPr>
        <w:t xml:space="preserve"> (текст документа опубликован в изданиях </w:t>
      </w:r>
      <w:r>
        <w:rPr>
          <w:sz w:val="28"/>
          <w:szCs w:val="28"/>
          <w:lang w:eastAsia="en-US"/>
        </w:rPr>
        <w:t>«</w:t>
      </w:r>
      <w:r w:rsidRPr="00E9157D">
        <w:rPr>
          <w:sz w:val="28"/>
          <w:szCs w:val="28"/>
          <w:lang w:eastAsia="en-US"/>
        </w:rPr>
        <w:t>Российская газета</w:t>
      </w:r>
      <w:r>
        <w:rPr>
          <w:sz w:val="28"/>
          <w:szCs w:val="28"/>
          <w:lang w:eastAsia="en-US"/>
        </w:rPr>
        <w:t>»</w:t>
      </w:r>
      <w:r w:rsidRPr="00E9157D">
        <w:rPr>
          <w:sz w:val="28"/>
          <w:szCs w:val="28"/>
          <w:lang w:eastAsia="en-US"/>
        </w:rPr>
        <w:t>, №</w:t>
      </w:r>
      <w:r>
        <w:rPr>
          <w:sz w:val="28"/>
          <w:szCs w:val="28"/>
          <w:lang w:eastAsia="en-US"/>
        </w:rPr>
        <w:t xml:space="preserve"> 95, 05.05.2006</w:t>
      </w:r>
      <w:r w:rsidRPr="00E9157D"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  <w:lang w:eastAsia="en-US"/>
        </w:rPr>
        <w:t>«</w:t>
      </w:r>
      <w:r w:rsidRPr="00E9157D">
        <w:rPr>
          <w:sz w:val="28"/>
          <w:szCs w:val="28"/>
          <w:lang w:eastAsia="en-US"/>
        </w:rPr>
        <w:t>Собрание законодательства РФ</w:t>
      </w:r>
      <w:r>
        <w:rPr>
          <w:sz w:val="28"/>
          <w:szCs w:val="28"/>
          <w:lang w:eastAsia="en-US"/>
        </w:rPr>
        <w:t>», 08.05.2006</w:t>
      </w:r>
      <w:r w:rsidRPr="00E9157D">
        <w:rPr>
          <w:sz w:val="28"/>
          <w:szCs w:val="28"/>
          <w:lang w:eastAsia="en-US"/>
        </w:rPr>
        <w:t>, №</w:t>
      </w:r>
      <w:r>
        <w:rPr>
          <w:sz w:val="28"/>
          <w:szCs w:val="28"/>
          <w:lang w:eastAsia="en-US"/>
        </w:rPr>
        <w:t xml:space="preserve"> </w:t>
      </w:r>
      <w:r w:rsidRPr="00E9157D">
        <w:rPr>
          <w:sz w:val="28"/>
          <w:szCs w:val="28"/>
          <w:lang w:eastAsia="en-US"/>
        </w:rPr>
        <w:t xml:space="preserve">19, статья 2060, </w:t>
      </w:r>
      <w:r>
        <w:rPr>
          <w:sz w:val="28"/>
          <w:szCs w:val="28"/>
          <w:lang w:eastAsia="en-US"/>
        </w:rPr>
        <w:t>«</w:t>
      </w:r>
      <w:r w:rsidRPr="00E9157D">
        <w:rPr>
          <w:sz w:val="28"/>
          <w:szCs w:val="28"/>
          <w:lang w:eastAsia="en-US"/>
        </w:rPr>
        <w:t>Парламентская газета</w:t>
      </w:r>
      <w:r>
        <w:rPr>
          <w:sz w:val="28"/>
          <w:szCs w:val="28"/>
          <w:lang w:eastAsia="en-US"/>
        </w:rPr>
        <w:t>»</w:t>
      </w:r>
      <w:r w:rsidRPr="00E9157D">
        <w:rPr>
          <w:sz w:val="28"/>
          <w:szCs w:val="28"/>
          <w:lang w:eastAsia="en-US"/>
        </w:rPr>
        <w:t>, №</w:t>
      </w:r>
      <w:r>
        <w:rPr>
          <w:sz w:val="28"/>
          <w:szCs w:val="28"/>
          <w:lang w:eastAsia="en-US"/>
        </w:rPr>
        <w:t xml:space="preserve"> 70-71, 11.05.2006</w:t>
      </w:r>
      <w:r w:rsidRPr="00E9157D">
        <w:rPr>
          <w:sz w:val="28"/>
          <w:szCs w:val="28"/>
          <w:lang w:eastAsia="en-US"/>
        </w:rPr>
        <w:t>)</w:t>
      </w:r>
      <w:r w:rsidRPr="00E9157D">
        <w:rPr>
          <w:sz w:val="28"/>
          <w:szCs w:val="28"/>
        </w:rPr>
        <w:t>;</w:t>
      </w:r>
    </w:p>
    <w:p w:rsidR="00285059" w:rsidRPr="00E9157D" w:rsidRDefault="00285059" w:rsidP="00285059">
      <w:pPr>
        <w:ind w:firstLine="709"/>
        <w:jc w:val="both"/>
        <w:rPr>
          <w:sz w:val="28"/>
          <w:szCs w:val="28"/>
        </w:rPr>
      </w:pPr>
      <w:r w:rsidRPr="00E9157D">
        <w:rPr>
          <w:sz w:val="28"/>
          <w:szCs w:val="28"/>
        </w:rPr>
        <w:t>Федеральным законом от 27.07.2006 №</w:t>
      </w:r>
      <w:r>
        <w:rPr>
          <w:sz w:val="28"/>
          <w:szCs w:val="28"/>
        </w:rPr>
        <w:t xml:space="preserve"> </w:t>
      </w:r>
      <w:r w:rsidRPr="00E9157D">
        <w:rPr>
          <w:sz w:val="28"/>
          <w:szCs w:val="28"/>
        </w:rPr>
        <w:t>149-ФЗ «Об информации, информационных технологиях и о защите информации»</w:t>
      </w:r>
      <w:r w:rsidRPr="00E9157D">
        <w:rPr>
          <w:sz w:val="28"/>
          <w:szCs w:val="28"/>
          <w:lang w:eastAsia="en-US"/>
        </w:rPr>
        <w:t xml:space="preserve"> (текст документа опубликован в изданиях</w:t>
      </w:r>
      <w:r>
        <w:rPr>
          <w:sz w:val="28"/>
          <w:szCs w:val="28"/>
          <w:lang w:eastAsia="en-US"/>
        </w:rPr>
        <w:t xml:space="preserve"> «</w:t>
      </w:r>
      <w:r w:rsidRPr="00E9157D">
        <w:rPr>
          <w:sz w:val="28"/>
          <w:szCs w:val="28"/>
          <w:lang w:eastAsia="en-US"/>
        </w:rPr>
        <w:t>Россий</w:t>
      </w:r>
      <w:r>
        <w:rPr>
          <w:sz w:val="28"/>
          <w:szCs w:val="28"/>
          <w:lang w:eastAsia="en-US"/>
        </w:rPr>
        <w:t>ская газета», № 1 65, 29.07.2006</w:t>
      </w:r>
      <w:r w:rsidRPr="00E9157D"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  <w:lang w:eastAsia="en-US"/>
        </w:rPr>
        <w:t>«</w:t>
      </w:r>
      <w:r w:rsidRPr="00E9157D">
        <w:rPr>
          <w:sz w:val="28"/>
          <w:szCs w:val="28"/>
          <w:lang w:eastAsia="en-US"/>
        </w:rPr>
        <w:t>Собрание законодательства РФ</w:t>
      </w:r>
      <w:r>
        <w:rPr>
          <w:sz w:val="28"/>
          <w:szCs w:val="28"/>
          <w:lang w:eastAsia="en-US"/>
        </w:rPr>
        <w:t>», 31.07.2006</w:t>
      </w:r>
      <w:r w:rsidRPr="00E9157D">
        <w:rPr>
          <w:sz w:val="28"/>
          <w:szCs w:val="28"/>
          <w:lang w:eastAsia="en-US"/>
        </w:rPr>
        <w:t>, №</w:t>
      </w:r>
      <w:r>
        <w:rPr>
          <w:sz w:val="28"/>
          <w:szCs w:val="28"/>
          <w:lang w:eastAsia="en-US"/>
        </w:rPr>
        <w:t xml:space="preserve"> </w:t>
      </w:r>
      <w:r w:rsidRPr="00E9157D">
        <w:rPr>
          <w:sz w:val="28"/>
          <w:szCs w:val="28"/>
          <w:lang w:eastAsia="en-US"/>
        </w:rPr>
        <w:t xml:space="preserve">31 (1 ч.), статья 3448, </w:t>
      </w:r>
      <w:r>
        <w:rPr>
          <w:sz w:val="28"/>
          <w:szCs w:val="28"/>
          <w:lang w:eastAsia="en-US"/>
        </w:rPr>
        <w:t>«</w:t>
      </w:r>
      <w:r w:rsidRPr="00E9157D">
        <w:rPr>
          <w:sz w:val="28"/>
          <w:szCs w:val="28"/>
          <w:lang w:eastAsia="en-US"/>
        </w:rPr>
        <w:t>Парламентская газета</w:t>
      </w:r>
      <w:r>
        <w:rPr>
          <w:sz w:val="28"/>
          <w:szCs w:val="28"/>
          <w:lang w:eastAsia="en-US"/>
        </w:rPr>
        <w:t>»</w:t>
      </w:r>
      <w:r w:rsidRPr="00E9157D">
        <w:rPr>
          <w:sz w:val="28"/>
          <w:szCs w:val="28"/>
          <w:lang w:eastAsia="en-US"/>
        </w:rPr>
        <w:t>, № 126-127, 03.08.2006)</w:t>
      </w:r>
      <w:r w:rsidRPr="00E9157D">
        <w:rPr>
          <w:sz w:val="28"/>
          <w:szCs w:val="28"/>
        </w:rPr>
        <w:t>;</w:t>
      </w:r>
    </w:p>
    <w:p w:rsidR="00232BF7" w:rsidRDefault="00285059" w:rsidP="00285059">
      <w:pPr>
        <w:ind w:firstLine="709"/>
        <w:jc w:val="both"/>
        <w:rPr>
          <w:sz w:val="28"/>
          <w:szCs w:val="28"/>
        </w:rPr>
      </w:pPr>
      <w:r w:rsidRPr="00E9157D">
        <w:rPr>
          <w:sz w:val="28"/>
          <w:szCs w:val="28"/>
        </w:rPr>
        <w:t>Федеральны</w:t>
      </w:r>
      <w:r w:rsidR="00232BF7">
        <w:rPr>
          <w:sz w:val="28"/>
          <w:szCs w:val="28"/>
        </w:rPr>
        <w:t>м</w:t>
      </w:r>
      <w:r w:rsidRPr="00E9157D">
        <w:rPr>
          <w:sz w:val="28"/>
          <w:szCs w:val="28"/>
        </w:rPr>
        <w:t xml:space="preserve"> закон</w:t>
      </w:r>
      <w:r w:rsidR="00232BF7">
        <w:rPr>
          <w:sz w:val="28"/>
          <w:szCs w:val="28"/>
        </w:rPr>
        <w:t>ом</w:t>
      </w:r>
      <w:r w:rsidRPr="00E9157D">
        <w:rPr>
          <w:sz w:val="28"/>
          <w:szCs w:val="28"/>
        </w:rPr>
        <w:t xml:space="preserve"> от 27.07.2010 №</w:t>
      </w:r>
      <w:r>
        <w:rPr>
          <w:sz w:val="28"/>
          <w:szCs w:val="28"/>
        </w:rPr>
        <w:t xml:space="preserve"> </w:t>
      </w:r>
      <w:r w:rsidRPr="00E9157D">
        <w:rPr>
          <w:sz w:val="28"/>
          <w:szCs w:val="28"/>
        </w:rPr>
        <w:t xml:space="preserve">210-ФЗ «Об организации </w:t>
      </w:r>
      <w:r w:rsidR="00232BF7">
        <w:rPr>
          <w:sz w:val="28"/>
          <w:szCs w:val="28"/>
        </w:rPr>
        <w:br/>
      </w:r>
    </w:p>
    <w:p w:rsidR="00232BF7" w:rsidRDefault="00232BF7" w:rsidP="00232BF7">
      <w:pPr>
        <w:ind w:firstLine="709"/>
        <w:jc w:val="center"/>
        <w:rPr>
          <w:lang w:eastAsia="en-US"/>
        </w:rPr>
      </w:pPr>
      <w:r>
        <w:rPr>
          <w:lang w:eastAsia="en-US"/>
        </w:rPr>
        <w:lastRenderedPageBreak/>
        <w:t>4</w:t>
      </w:r>
    </w:p>
    <w:p w:rsidR="00232BF7" w:rsidRDefault="00232BF7" w:rsidP="00232BF7">
      <w:pPr>
        <w:ind w:firstLine="709"/>
        <w:jc w:val="center"/>
        <w:rPr>
          <w:lang w:eastAsia="en-US"/>
        </w:rPr>
      </w:pPr>
    </w:p>
    <w:p w:rsidR="00285059" w:rsidRPr="00E9157D" w:rsidRDefault="00285059" w:rsidP="00232BF7">
      <w:pPr>
        <w:jc w:val="both"/>
        <w:rPr>
          <w:sz w:val="28"/>
          <w:szCs w:val="28"/>
        </w:rPr>
      </w:pPr>
      <w:r w:rsidRPr="00E9157D">
        <w:rPr>
          <w:sz w:val="28"/>
          <w:szCs w:val="28"/>
        </w:rPr>
        <w:t>предоставления государственных и муниципальных услуг»</w:t>
      </w:r>
      <w:r w:rsidRPr="00E9157D">
        <w:rPr>
          <w:sz w:val="28"/>
          <w:szCs w:val="28"/>
          <w:lang w:eastAsia="en-US"/>
        </w:rPr>
        <w:t xml:space="preserve"> (текст документа опубликован в изданиях </w:t>
      </w:r>
      <w:r>
        <w:rPr>
          <w:sz w:val="28"/>
          <w:szCs w:val="28"/>
          <w:lang w:eastAsia="en-US"/>
        </w:rPr>
        <w:t>«</w:t>
      </w:r>
      <w:r w:rsidRPr="00E9157D">
        <w:rPr>
          <w:sz w:val="28"/>
          <w:szCs w:val="28"/>
          <w:lang w:eastAsia="en-US"/>
        </w:rPr>
        <w:t>Российская газета</w:t>
      </w:r>
      <w:r>
        <w:rPr>
          <w:sz w:val="28"/>
          <w:szCs w:val="28"/>
          <w:lang w:eastAsia="en-US"/>
        </w:rPr>
        <w:t>»</w:t>
      </w:r>
      <w:r w:rsidRPr="00E9157D">
        <w:rPr>
          <w:sz w:val="28"/>
          <w:szCs w:val="28"/>
          <w:lang w:eastAsia="en-US"/>
        </w:rPr>
        <w:t>, №</w:t>
      </w:r>
      <w:r>
        <w:rPr>
          <w:sz w:val="28"/>
          <w:szCs w:val="28"/>
          <w:lang w:eastAsia="en-US"/>
        </w:rPr>
        <w:t xml:space="preserve"> 168, 30.07.2010</w:t>
      </w:r>
      <w:r w:rsidRPr="00E9157D"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  <w:lang w:eastAsia="en-US"/>
        </w:rPr>
        <w:t>«Собрание законодательства РФ», 02.08.2010</w:t>
      </w:r>
      <w:r w:rsidRPr="00E9157D">
        <w:rPr>
          <w:sz w:val="28"/>
          <w:szCs w:val="28"/>
          <w:lang w:eastAsia="en-US"/>
        </w:rPr>
        <w:t>, №</w:t>
      </w:r>
      <w:r>
        <w:rPr>
          <w:sz w:val="28"/>
          <w:szCs w:val="28"/>
          <w:lang w:eastAsia="en-US"/>
        </w:rPr>
        <w:t xml:space="preserve"> </w:t>
      </w:r>
      <w:r w:rsidRPr="00E9157D">
        <w:rPr>
          <w:sz w:val="28"/>
          <w:szCs w:val="28"/>
          <w:lang w:eastAsia="en-US"/>
        </w:rPr>
        <w:t>31, статья 4179)</w:t>
      </w:r>
      <w:r w:rsidRPr="00E9157D">
        <w:rPr>
          <w:sz w:val="28"/>
          <w:szCs w:val="28"/>
        </w:rPr>
        <w:t>;</w:t>
      </w:r>
    </w:p>
    <w:p w:rsidR="00285059" w:rsidRPr="00E9157D" w:rsidRDefault="00232BF7" w:rsidP="002850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85059" w:rsidRPr="00E9157D">
        <w:rPr>
          <w:sz w:val="28"/>
          <w:szCs w:val="28"/>
        </w:rPr>
        <w:t>остановлением Правительства Р</w:t>
      </w:r>
      <w:r>
        <w:rPr>
          <w:sz w:val="28"/>
          <w:szCs w:val="28"/>
        </w:rPr>
        <w:t xml:space="preserve">оссийской </w:t>
      </w:r>
      <w:r w:rsidR="00285059" w:rsidRPr="00E9157D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="00285059" w:rsidRPr="00E9157D">
        <w:rPr>
          <w:sz w:val="28"/>
          <w:szCs w:val="28"/>
        </w:rPr>
        <w:t xml:space="preserve"> от 25.06.2012 №</w:t>
      </w:r>
      <w:r w:rsidR="00285059">
        <w:rPr>
          <w:sz w:val="28"/>
          <w:szCs w:val="28"/>
        </w:rPr>
        <w:t xml:space="preserve"> </w:t>
      </w:r>
      <w:r w:rsidR="00285059" w:rsidRPr="00E9157D">
        <w:rPr>
          <w:sz w:val="28"/>
          <w:szCs w:val="28"/>
        </w:rPr>
        <w:t xml:space="preserve">634 (ред. от 28.10.2013) </w:t>
      </w:r>
      <w:r w:rsidR="00285059">
        <w:rPr>
          <w:sz w:val="28"/>
          <w:szCs w:val="28"/>
        </w:rPr>
        <w:t>«</w:t>
      </w:r>
      <w:r w:rsidR="00285059" w:rsidRPr="00E9157D">
        <w:rPr>
          <w:sz w:val="28"/>
          <w:szCs w:val="28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285059">
        <w:rPr>
          <w:sz w:val="28"/>
          <w:szCs w:val="28"/>
        </w:rPr>
        <w:t>»</w:t>
      </w:r>
      <w:r w:rsidR="00285059" w:rsidRPr="00E9157D">
        <w:rPr>
          <w:sz w:val="28"/>
          <w:szCs w:val="28"/>
        </w:rPr>
        <w:t xml:space="preserve"> (вместе с </w:t>
      </w:r>
      <w:r w:rsidR="00285059">
        <w:rPr>
          <w:sz w:val="28"/>
          <w:szCs w:val="28"/>
        </w:rPr>
        <w:t>«</w:t>
      </w:r>
      <w:r w:rsidR="00285059" w:rsidRPr="00E9157D">
        <w:rPr>
          <w:sz w:val="28"/>
          <w:szCs w:val="28"/>
        </w:rPr>
        <w:t>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</w:t>
      </w:r>
      <w:r w:rsidR="00285059">
        <w:rPr>
          <w:sz w:val="28"/>
          <w:szCs w:val="28"/>
        </w:rPr>
        <w:t>»</w:t>
      </w:r>
      <w:r w:rsidR="00285059" w:rsidRPr="00E9157D">
        <w:rPr>
          <w:sz w:val="28"/>
          <w:szCs w:val="28"/>
        </w:rPr>
        <w:t>)» (</w:t>
      </w:r>
      <w:r w:rsidR="00285059" w:rsidRPr="00E9157D">
        <w:rPr>
          <w:sz w:val="28"/>
          <w:szCs w:val="28"/>
          <w:lang w:eastAsia="en-US"/>
        </w:rPr>
        <w:t xml:space="preserve">текст документа опубликован в изданиях </w:t>
      </w:r>
      <w:r w:rsidR="00285059">
        <w:rPr>
          <w:sz w:val="28"/>
          <w:szCs w:val="28"/>
        </w:rPr>
        <w:t>«</w:t>
      </w:r>
      <w:r w:rsidR="00285059" w:rsidRPr="00E9157D">
        <w:rPr>
          <w:sz w:val="28"/>
          <w:szCs w:val="28"/>
        </w:rPr>
        <w:t>Российская газета</w:t>
      </w:r>
      <w:r w:rsidR="00285059">
        <w:rPr>
          <w:sz w:val="28"/>
          <w:szCs w:val="28"/>
        </w:rPr>
        <w:t>»</w:t>
      </w:r>
      <w:r w:rsidR="00285059" w:rsidRPr="00E9157D">
        <w:rPr>
          <w:sz w:val="28"/>
          <w:szCs w:val="28"/>
        </w:rPr>
        <w:t>, №</w:t>
      </w:r>
      <w:r w:rsidR="00285059">
        <w:rPr>
          <w:sz w:val="28"/>
          <w:szCs w:val="28"/>
        </w:rPr>
        <w:t xml:space="preserve"> </w:t>
      </w:r>
      <w:r w:rsidR="00285059" w:rsidRPr="00E9157D">
        <w:rPr>
          <w:sz w:val="28"/>
          <w:szCs w:val="28"/>
        </w:rPr>
        <w:t xml:space="preserve">148, 02.07.2012, </w:t>
      </w:r>
      <w:r w:rsidR="00285059">
        <w:rPr>
          <w:sz w:val="28"/>
          <w:szCs w:val="28"/>
        </w:rPr>
        <w:t>«</w:t>
      </w:r>
      <w:r w:rsidR="00285059" w:rsidRPr="00E9157D">
        <w:rPr>
          <w:sz w:val="28"/>
          <w:szCs w:val="28"/>
        </w:rPr>
        <w:t>Собрание законодательства РФ</w:t>
      </w:r>
      <w:r w:rsidR="00285059">
        <w:rPr>
          <w:sz w:val="28"/>
          <w:szCs w:val="28"/>
        </w:rPr>
        <w:t>»</w:t>
      </w:r>
      <w:r w:rsidR="00285059" w:rsidRPr="00E9157D">
        <w:rPr>
          <w:sz w:val="28"/>
          <w:szCs w:val="28"/>
        </w:rPr>
        <w:t>, 02.07.2012, №</w:t>
      </w:r>
      <w:r w:rsidR="00285059">
        <w:rPr>
          <w:sz w:val="28"/>
          <w:szCs w:val="28"/>
        </w:rPr>
        <w:t xml:space="preserve"> </w:t>
      </w:r>
      <w:r w:rsidR="00285059" w:rsidRPr="00E9157D">
        <w:rPr>
          <w:sz w:val="28"/>
          <w:szCs w:val="28"/>
        </w:rPr>
        <w:t xml:space="preserve">27, </w:t>
      </w:r>
      <w:r w:rsidR="00285059">
        <w:rPr>
          <w:sz w:val="28"/>
          <w:szCs w:val="28"/>
        </w:rPr>
        <w:br/>
      </w:r>
      <w:r w:rsidR="00285059" w:rsidRPr="00E9157D">
        <w:rPr>
          <w:sz w:val="28"/>
          <w:szCs w:val="28"/>
        </w:rPr>
        <w:t>ст</w:t>
      </w:r>
      <w:r w:rsidR="00285059">
        <w:rPr>
          <w:sz w:val="28"/>
          <w:szCs w:val="28"/>
        </w:rPr>
        <w:t>атья</w:t>
      </w:r>
      <w:r w:rsidR="00285059" w:rsidRPr="00E9157D">
        <w:rPr>
          <w:sz w:val="28"/>
          <w:szCs w:val="28"/>
        </w:rPr>
        <w:t xml:space="preserve"> 3744);</w:t>
      </w:r>
    </w:p>
    <w:p w:rsidR="00285059" w:rsidRPr="00E9157D" w:rsidRDefault="00285059" w:rsidP="00285059">
      <w:pPr>
        <w:ind w:firstLine="709"/>
        <w:jc w:val="both"/>
        <w:rPr>
          <w:sz w:val="28"/>
          <w:szCs w:val="28"/>
        </w:rPr>
      </w:pPr>
      <w:r w:rsidRPr="00E9157D">
        <w:rPr>
          <w:sz w:val="28"/>
          <w:szCs w:val="28"/>
        </w:rPr>
        <w:t>приказом Министерства регионального развития Российской Федерации от 19.10.2006 №</w:t>
      </w:r>
      <w:r>
        <w:rPr>
          <w:sz w:val="28"/>
          <w:szCs w:val="28"/>
        </w:rPr>
        <w:t xml:space="preserve"> </w:t>
      </w:r>
      <w:r w:rsidRPr="00E9157D">
        <w:rPr>
          <w:sz w:val="28"/>
          <w:szCs w:val="28"/>
        </w:rPr>
        <w:t>120 «Об утверждении Инструкции о порядке заполнения формы разрешения на строительство» (текст опубликован в официальных изданиях: «Российская газета» от 16.11.2006 №</w:t>
      </w:r>
      <w:r>
        <w:rPr>
          <w:sz w:val="28"/>
          <w:szCs w:val="28"/>
        </w:rPr>
        <w:t xml:space="preserve"> </w:t>
      </w:r>
      <w:r w:rsidRPr="00E9157D">
        <w:rPr>
          <w:sz w:val="28"/>
          <w:szCs w:val="28"/>
        </w:rPr>
        <w:t>257, Бюллетень нормативных актов федеральных органов исполнительной власти от 13.11.2006 № 46)</w:t>
      </w:r>
      <w:r>
        <w:rPr>
          <w:sz w:val="28"/>
          <w:szCs w:val="28"/>
          <w:lang w:eastAsia="en-US"/>
        </w:rPr>
        <w:t xml:space="preserve"> (источник публикации «</w:t>
      </w:r>
      <w:r w:rsidRPr="00E9157D">
        <w:rPr>
          <w:sz w:val="28"/>
          <w:szCs w:val="28"/>
          <w:lang w:eastAsia="en-US"/>
        </w:rPr>
        <w:t>Бюллетень нормативных актов федеральных органов исполнительной власти</w:t>
      </w:r>
      <w:r>
        <w:rPr>
          <w:sz w:val="28"/>
          <w:szCs w:val="28"/>
          <w:lang w:eastAsia="en-US"/>
        </w:rPr>
        <w:t>»</w:t>
      </w:r>
      <w:r w:rsidRPr="00E9157D">
        <w:rPr>
          <w:sz w:val="28"/>
          <w:szCs w:val="28"/>
          <w:lang w:eastAsia="en-US"/>
        </w:rPr>
        <w:t>, №</w:t>
      </w:r>
      <w:r>
        <w:rPr>
          <w:sz w:val="28"/>
          <w:szCs w:val="28"/>
          <w:lang w:eastAsia="en-US"/>
        </w:rPr>
        <w:t xml:space="preserve"> </w:t>
      </w:r>
      <w:r w:rsidRPr="00E9157D">
        <w:rPr>
          <w:sz w:val="28"/>
          <w:szCs w:val="28"/>
          <w:lang w:eastAsia="en-US"/>
        </w:rPr>
        <w:t xml:space="preserve">46, 13.11.2006, </w:t>
      </w:r>
      <w:r>
        <w:rPr>
          <w:sz w:val="28"/>
          <w:szCs w:val="28"/>
          <w:lang w:eastAsia="en-US"/>
        </w:rPr>
        <w:t>«</w:t>
      </w:r>
      <w:r w:rsidRPr="00E9157D">
        <w:rPr>
          <w:sz w:val="28"/>
          <w:szCs w:val="28"/>
          <w:lang w:eastAsia="en-US"/>
        </w:rPr>
        <w:t>Российская газета</w:t>
      </w:r>
      <w:r>
        <w:rPr>
          <w:sz w:val="28"/>
          <w:szCs w:val="28"/>
          <w:lang w:eastAsia="en-US"/>
        </w:rPr>
        <w:t>»</w:t>
      </w:r>
      <w:r w:rsidRPr="00E9157D">
        <w:rPr>
          <w:sz w:val="28"/>
          <w:szCs w:val="28"/>
          <w:lang w:eastAsia="en-US"/>
        </w:rPr>
        <w:t>, №</w:t>
      </w:r>
      <w:r>
        <w:rPr>
          <w:sz w:val="28"/>
          <w:szCs w:val="28"/>
          <w:lang w:eastAsia="en-US"/>
        </w:rPr>
        <w:t xml:space="preserve"> 257, 16.11.2006</w:t>
      </w:r>
      <w:r w:rsidRPr="00E9157D">
        <w:rPr>
          <w:sz w:val="28"/>
          <w:szCs w:val="28"/>
          <w:lang w:eastAsia="en-US"/>
        </w:rPr>
        <w:t>)</w:t>
      </w:r>
      <w:r w:rsidRPr="00E9157D">
        <w:rPr>
          <w:sz w:val="28"/>
          <w:szCs w:val="28"/>
        </w:rPr>
        <w:t xml:space="preserve">;   </w:t>
      </w:r>
    </w:p>
    <w:p w:rsidR="00285059" w:rsidRPr="00E9157D" w:rsidRDefault="00285059" w:rsidP="00285059">
      <w:pPr>
        <w:ind w:firstLine="709"/>
        <w:jc w:val="both"/>
        <w:rPr>
          <w:sz w:val="28"/>
          <w:szCs w:val="28"/>
        </w:rPr>
      </w:pPr>
      <w:r w:rsidRPr="00E9157D">
        <w:rPr>
          <w:sz w:val="28"/>
          <w:szCs w:val="28"/>
        </w:rPr>
        <w:t>решением Муниципального собрания городского округа ЗАТО Светлый от 23.12.2008 №113 «Об утверждении Правил землепользования и застройки городского округа ЗАТО Светлый»</w:t>
      </w:r>
      <w:r w:rsidRPr="00E9157D">
        <w:rPr>
          <w:sz w:val="28"/>
          <w:szCs w:val="28"/>
          <w:lang w:eastAsia="en-US"/>
        </w:rPr>
        <w:t xml:space="preserve"> (текст опубликован в издании </w:t>
      </w:r>
      <w:r>
        <w:rPr>
          <w:sz w:val="28"/>
          <w:szCs w:val="28"/>
          <w:lang w:eastAsia="en-US"/>
        </w:rPr>
        <w:t>«</w:t>
      </w:r>
      <w:r w:rsidRPr="00E9157D">
        <w:rPr>
          <w:sz w:val="28"/>
          <w:szCs w:val="28"/>
          <w:lang w:eastAsia="en-US"/>
        </w:rPr>
        <w:t>Свет</w:t>
      </w:r>
      <w:r>
        <w:rPr>
          <w:sz w:val="28"/>
          <w:szCs w:val="28"/>
          <w:lang w:eastAsia="en-US"/>
        </w:rPr>
        <w:t>лые вести», № 1(391), 16.01.2009</w:t>
      </w:r>
      <w:r w:rsidRPr="00E9157D">
        <w:rPr>
          <w:sz w:val="28"/>
          <w:szCs w:val="28"/>
          <w:lang w:eastAsia="en-US"/>
        </w:rPr>
        <w:t>)</w:t>
      </w:r>
      <w:r w:rsidRPr="00E9157D">
        <w:rPr>
          <w:sz w:val="28"/>
          <w:szCs w:val="28"/>
        </w:rPr>
        <w:t>;</w:t>
      </w:r>
    </w:p>
    <w:p w:rsidR="00285059" w:rsidRPr="00E9157D" w:rsidRDefault="00285059" w:rsidP="00285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57D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ЗАТО Светлый от 24.12.2009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57D">
        <w:rPr>
          <w:rFonts w:ascii="Times New Roman" w:hAnsi="Times New Roman" w:cs="Times New Roman"/>
          <w:sz w:val="28"/>
          <w:szCs w:val="28"/>
        </w:rPr>
        <w:t>214 «Об утверждении порядка получения разрешения на строительство и порядка получения разрешения на ввод объектов в эксплуатацию, действующих на территории городского округа ЗАТО Светлый»;</w:t>
      </w:r>
    </w:p>
    <w:p w:rsidR="00285059" w:rsidRPr="00E9157D" w:rsidRDefault="00285059" w:rsidP="00285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57D">
        <w:rPr>
          <w:rFonts w:ascii="Times New Roman" w:hAnsi="Times New Roman" w:cs="Times New Roman"/>
          <w:sz w:val="28"/>
          <w:szCs w:val="28"/>
        </w:rPr>
        <w:t xml:space="preserve">пункт 2.9 изложить в </w:t>
      </w:r>
      <w:r w:rsidR="00232BF7" w:rsidRPr="00232BF7">
        <w:rPr>
          <w:rFonts w:ascii="Times New Roman" w:hAnsi="Times New Roman" w:cs="Times New Roman"/>
          <w:sz w:val="28"/>
          <w:szCs w:val="28"/>
        </w:rPr>
        <w:t>следующей</w:t>
      </w:r>
      <w:r w:rsidRPr="00E9157D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285059" w:rsidRPr="00E9157D" w:rsidRDefault="00B6201D" w:rsidP="002850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85059" w:rsidRPr="00E9157D">
        <w:rPr>
          <w:sz w:val="28"/>
          <w:szCs w:val="28"/>
        </w:rPr>
        <w:t xml:space="preserve">2.9. Перечень документов, которые являются необходимыми и обязательными для предоставления муниципальной услуги.   </w:t>
      </w:r>
    </w:p>
    <w:p w:rsidR="00285059" w:rsidRPr="00E9157D" w:rsidRDefault="00232BF7" w:rsidP="00285059">
      <w:pPr>
        <w:pStyle w:val="af3"/>
        <w:keepNext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285059" w:rsidRPr="00E9157D">
        <w:rPr>
          <w:rFonts w:ascii="Times New Roman" w:hAnsi="Times New Roman" w:cs="Times New Roman"/>
          <w:color w:val="auto"/>
          <w:sz w:val="28"/>
          <w:szCs w:val="28"/>
        </w:rPr>
        <w:t xml:space="preserve">2.9.1. Документы, являющиеся необходимыми и обязательными для предоставления муниципальной услуги: </w:t>
      </w:r>
    </w:p>
    <w:p w:rsidR="00285059" w:rsidRPr="00E9157D" w:rsidRDefault="00285059" w:rsidP="00285059">
      <w:pPr>
        <w:pStyle w:val="af3"/>
        <w:keepNext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9157D">
        <w:rPr>
          <w:rFonts w:ascii="Times New Roman" w:hAnsi="Times New Roman" w:cs="Times New Roman"/>
          <w:color w:val="auto"/>
          <w:sz w:val="28"/>
          <w:szCs w:val="28"/>
        </w:rPr>
        <w:t>1) заявление о выдаче разрешения на строительство</w:t>
      </w:r>
      <w:r w:rsidR="00232BF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285059" w:rsidRPr="00E9157D" w:rsidRDefault="00285059" w:rsidP="00285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57D">
        <w:rPr>
          <w:rFonts w:ascii="Times New Roman" w:hAnsi="Times New Roman" w:cs="Times New Roman"/>
          <w:sz w:val="28"/>
          <w:szCs w:val="28"/>
        </w:rPr>
        <w:t>2) материалы, содержащиеся в проектной документации:</w:t>
      </w:r>
    </w:p>
    <w:p w:rsidR="00285059" w:rsidRPr="00E9157D" w:rsidRDefault="00285059" w:rsidP="00285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57D">
        <w:rPr>
          <w:rFonts w:ascii="Times New Roman" w:hAnsi="Times New Roman" w:cs="Times New Roman"/>
          <w:sz w:val="28"/>
          <w:szCs w:val="28"/>
        </w:rPr>
        <w:t>а) пояснительная записка;</w:t>
      </w:r>
    </w:p>
    <w:p w:rsidR="00285059" w:rsidRPr="00E9157D" w:rsidRDefault="00285059" w:rsidP="00285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57D">
        <w:rPr>
          <w:rFonts w:ascii="Times New Roman" w:hAnsi="Times New Roman" w:cs="Times New Roman"/>
          <w:sz w:val="28"/>
          <w:szCs w:val="28"/>
        </w:rPr>
        <w:t>б) схема планировочной организации земельного участка, выполненная в соответствии с градостроительным планом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</w:r>
    </w:p>
    <w:p w:rsidR="00232BF7" w:rsidRDefault="00232BF7" w:rsidP="00232BF7">
      <w:pPr>
        <w:pStyle w:val="af3"/>
        <w:keepNext/>
        <w:spacing w:before="0" w:after="0"/>
        <w:ind w:firstLine="709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5</w:t>
      </w:r>
    </w:p>
    <w:p w:rsidR="00232BF7" w:rsidRDefault="00232BF7" w:rsidP="00232BF7">
      <w:pPr>
        <w:pStyle w:val="af3"/>
        <w:keepNext/>
        <w:spacing w:before="0" w:after="0"/>
        <w:ind w:firstLine="709"/>
        <w:jc w:val="center"/>
        <w:rPr>
          <w:rFonts w:ascii="Times New Roman" w:hAnsi="Times New Roman" w:cs="Times New Roman"/>
          <w:color w:val="auto"/>
        </w:rPr>
      </w:pPr>
    </w:p>
    <w:p w:rsidR="00285059" w:rsidRPr="00E9157D" w:rsidRDefault="00285059" w:rsidP="00285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57D">
        <w:rPr>
          <w:rFonts w:ascii="Times New Roman" w:hAnsi="Times New Roman" w:cs="Times New Roman"/>
          <w:sz w:val="28"/>
          <w:szCs w:val="28"/>
        </w:rPr>
        <w:t>в)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</w:r>
    </w:p>
    <w:p w:rsidR="00285059" w:rsidRPr="00E9157D" w:rsidRDefault="00285059" w:rsidP="00285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57D">
        <w:rPr>
          <w:rFonts w:ascii="Times New Roman" w:hAnsi="Times New Roman" w:cs="Times New Roman"/>
          <w:sz w:val="28"/>
          <w:szCs w:val="28"/>
        </w:rPr>
        <w:t>г) схемы, отображающие архитектурные решения;</w:t>
      </w:r>
    </w:p>
    <w:p w:rsidR="00285059" w:rsidRPr="00E9157D" w:rsidRDefault="00285059" w:rsidP="00285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57D">
        <w:rPr>
          <w:rFonts w:ascii="Times New Roman" w:hAnsi="Times New Roman" w:cs="Times New Roman"/>
          <w:sz w:val="28"/>
          <w:szCs w:val="28"/>
        </w:rPr>
        <w:t>д) сведения об инженерном оборудовании, сводный план сетей инженерно-технического обеспечения с обозначением мест подключения проектируемого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57D">
        <w:rPr>
          <w:rFonts w:ascii="Times New Roman" w:hAnsi="Times New Roman" w:cs="Times New Roman"/>
          <w:sz w:val="28"/>
          <w:szCs w:val="28"/>
        </w:rPr>
        <w:t>к сетям инженерно-технического обеспечения;</w:t>
      </w:r>
    </w:p>
    <w:p w:rsidR="00285059" w:rsidRPr="00E9157D" w:rsidRDefault="00285059" w:rsidP="00285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57D">
        <w:rPr>
          <w:rFonts w:ascii="Times New Roman" w:hAnsi="Times New Roman" w:cs="Times New Roman"/>
          <w:sz w:val="28"/>
          <w:szCs w:val="28"/>
        </w:rPr>
        <w:t>е) проект организации строительства объекта капитального строительства;</w:t>
      </w:r>
    </w:p>
    <w:p w:rsidR="00285059" w:rsidRPr="00E9157D" w:rsidRDefault="00285059" w:rsidP="00285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57D">
        <w:rPr>
          <w:rFonts w:ascii="Times New Roman" w:hAnsi="Times New Roman" w:cs="Times New Roman"/>
          <w:sz w:val="28"/>
          <w:szCs w:val="28"/>
        </w:rPr>
        <w:t>ж) проект организации работ по сносу или демонтажу объектов капитального строительства, их частей;</w:t>
      </w:r>
    </w:p>
    <w:p w:rsidR="00285059" w:rsidRPr="00E9157D" w:rsidRDefault="00285059" w:rsidP="00285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57D">
        <w:rPr>
          <w:rFonts w:ascii="Times New Roman" w:hAnsi="Times New Roman" w:cs="Times New Roman"/>
          <w:sz w:val="28"/>
          <w:szCs w:val="28"/>
        </w:rPr>
        <w:t>з) положительное заключение государственной экспертизы проектной документации (применительно к проектной документации объектов, предусмотренных статьей 49 Градостроительного кодекса Российской Федерации), 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Федерации;</w:t>
      </w:r>
    </w:p>
    <w:p w:rsidR="00285059" w:rsidRPr="00E9157D" w:rsidRDefault="00285059" w:rsidP="00285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57D">
        <w:rPr>
          <w:rFonts w:ascii="Times New Roman" w:hAnsi="Times New Roman" w:cs="Times New Roman"/>
          <w:sz w:val="28"/>
          <w:szCs w:val="28"/>
        </w:rPr>
        <w:t>и)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статьей 40 Градостроительного кодекса Российской Федерации);</w:t>
      </w:r>
    </w:p>
    <w:p w:rsidR="00285059" w:rsidRPr="00E9157D" w:rsidRDefault="00285059" w:rsidP="00285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57D">
        <w:rPr>
          <w:rFonts w:ascii="Times New Roman" w:hAnsi="Times New Roman" w:cs="Times New Roman"/>
          <w:sz w:val="28"/>
          <w:szCs w:val="28"/>
        </w:rPr>
        <w:t>к) согласие всех правообладателей объекта капитального строительства в случае реконструкции такого объекта</w:t>
      </w:r>
      <w:r w:rsidR="00232BF7">
        <w:rPr>
          <w:rFonts w:ascii="Times New Roman" w:hAnsi="Times New Roman" w:cs="Times New Roman"/>
          <w:sz w:val="28"/>
          <w:szCs w:val="28"/>
        </w:rPr>
        <w:t>;</w:t>
      </w:r>
    </w:p>
    <w:p w:rsidR="00285059" w:rsidRPr="00E9157D" w:rsidRDefault="00285059" w:rsidP="00285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57D">
        <w:rPr>
          <w:rFonts w:ascii="Times New Roman" w:hAnsi="Times New Roman" w:cs="Times New Roman"/>
          <w:sz w:val="28"/>
          <w:szCs w:val="28"/>
        </w:rPr>
        <w:t>3)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территории;</w:t>
      </w:r>
    </w:p>
    <w:p w:rsidR="00285059" w:rsidRPr="00E9157D" w:rsidRDefault="00285059" w:rsidP="00285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57D">
        <w:rPr>
          <w:rFonts w:ascii="Times New Roman" w:hAnsi="Times New Roman" w:cs="Times New Roman"/>
          <w:sz w:val="28"/>
          <w:szCs w:val="28"/>
        </w:rPr>
        <w:t>4)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статьей 40 Градостроительного кодекса Российской Федерации).</w:t>
      </w:r>
    </w:p>
    <w:p w:rsidR="00285059" w:rsidRPr="00E9157D" w:rsidRDefault="00285059" w:rsidP="00285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57D">
        <w:rPr>
          <w:rFonts w:ascii="Times New Roman" w:hAnsi="Times New Roman" w:cs="Times New Roman"/>
          <w:iCs/>
          <w:sz w:val="28"/>
          <w:szCs w:val="28"/>
        </w:rPr>
        <w:t xml:space="preserve">2.9.2. Кроме документов, перечисленных в </w:t>
      </w:r>
      <w:r w:rsidR="00232BF7">
        <w:rPr>
          <w:rFonts w:ascii="Times New Roman" w:hAnsi="Times New Roman" w:cs="Times New Roman"/>
          <w:iCs/>
          <w:sz w:val="28"/>
          <w:szCs w:val="28"/>
        </w:rPr>
        <w:t>подпункте 2.6.2</w:t>
      </w:r>
      <w:r w:rsidRPr="00E9157D">
        <w:rPr>
          <w:rFonts w:ascii="Times New Roman" w:hAnsi="Times New Roman" w:cs="Times New Roman"/>
          <w:iCs/>
          <w:sz w:val="28"/>
          <w:szCs w:val="28"/>
        </w:rPr>
        <w:t xml:space="preserve"> Регламента, заявитель вправе представить по собственной инициативе  следующие документы</w:t>
      </w:r>
      <w:r w:rsidRPr="00E9157D">
        <w:rPr>
          <w:rFonts w:ascii="Times New Roman" w:hAnsi="Times New Roman" w:cs="Times New Roman"/>
          <w:sz w:val="28"/>
          <w:szCs w:val="28"/>
        </w:rPr>
        <w:t>:</w:t>
      </w:r>
    </w:p>
    <w:p w:rsidR="00285059" w:rsidRPr="00E9157D" w:rsidRDefault="00285059" w:rsidP="00285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57D">
        <w:rPr>
          <w:rFonts w:ascii="Times New Roman" w:hAnsi="Times New Roman" w:cs="Times New Roman"/>
          <w:sz w:val="28"/>
          <w:szCs w:val="28"/>
        </w:rPr>
        <w:t>1) правоустанавливающие документы на земельный участок.</w:t>
      </w:r>
    </w:p>
    <w:p w:rsidR="00285059" w:rsidRPr="00E9157D" w:rsidRDefault="00285059" w:rsidP="00285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57D">
        <w:rPr>
          <w:rFonts w:ascii="Times New Roman" w:hAnsi="Times New Roman" w:cs="Times New Roman"/>
          <w:sz w:val="28"/>
          <w:szCs w:val="28"/>
        </w:rPr>
        <w:t>В случае непредставления заявителем документов, указанные документы (их копии или сведения, содержащиеся в них) запрашиваются специалистом отдела в уполномоченных органах (организациях) в порядке межведомственного информационного взаимодействия.</w:t>
      </w:r>
    </w:p>
    <w:p w:rsidR="00232BF7" w:rsidRDefault="00232BF7" w:rsidP="00285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BF7" w:rsidRDefault="00232BF7" w:rsidP="00285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BF7" w:rsidRDefault="00232BF7" w:rsidP="00232B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BF7" w:rsidRDefault="00232BF7" w:rsidP="00232BF7">
      <w:pPr>
        <w:pStyle w:val="ConsPlusNormal"/>
        <w:widowControl/>
        <w:ind w:firstLine="709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6</w:t>
      </w:r>
    </w:p>
    <w:p w:rsidR="00232BF7" w:rsidRDefault="00232BF7" w:rsidP="00232BF7">
      <w:pPr>
        <w:pStyle w:val="ConsPlusNormal"/>
        <w:widowControl/>
        <w:ind w:firstLine="709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232BF7" w:rsidRDefault="00232BF7" w:rsidP="00285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059" w:rsidRPr="00E9157D" w:rsidRDefault="00285059" w:rsidP="00285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57D">
        <w:rPr>
          <w:rFonts w:ascii="Times New Roman" w:hAnsi="Times New Roman" w:cs="Times New Roman"/>
          <w:sz w:val="28"/>
          <w:szCs w:val="28"/>
        </w:rPr>
        <w:t>В случае отсутствия в Едином государственном реестре прав на недвижимое имущество и сделок с ним, правоустанавливающих документов на земельный участок (их копии или сведения, содержащиеся в них), представляются заявителем самостоятельно.</w:t>
      </w:r>
    </w:p>
    <w:p w:rsidR="00285059" w:rsidRPr="00E9157D" w:rsidRDefault="00285059" w:rsidP="00285059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E9157D">
        <w:rPr>
          <w:sz w:val="28"/>
          <w:szCs w:val="28"/>
        </w:rPr>
        <w:t>Документы, указанные в настоящем пункте Регламента, могут быть представлены заявителем на бумажном носителе непосредственно, направлены в администрацию городского округа ЗАТО Светлый (далее</w:t>
      </w:r>
      <w:r w:rsidR="00232BF7">
        <w:rPr>
          <w:sz w:val="28"/>
          <w:szCs w:val="28"/>
        </w:rPr>
        <w:t xml:space="preserve"> –</w:t>
      </w:r>
      <w:r w:rsidRPr="00E9157D">
        <w:rPr>
          <w:sz w:val="28"/>
          <w:szCs w:val="28"/>
        </w:rPr>
        <w:t xml:space="preserve"> администрация) почтовым отправлением с уведомлением о вручении и описью вложения, а также могут быть направлены в форме электронных документов через региональный или федеральный портал государственных и муниципальных услуг или через многофункциональный центр предоставления государственных и муниципальных услуг.</w:t>
      </w:r>
    </w:p>
    <w:p w:rsidR="00285059" w:rsidRPr="00E9157D" w:rsidRDefault="00285059" w:rsidP="0028505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9157D">
        <w:rPr>
          <w:color w:val="000000"/>
          <w:sz w:val="28"/>
          <w:szCs w:val="28"/>
        </w:rPr>
        <w:t xml:space="preserve">2.9.3. </w:t>
      </w:r>
      <w:r w:rsidRPr="00E9157D">
        <w:rPr>
          <w:iCs/>
          <w:color w:val="000000"/>
          <w:sz w:val="28"/>
          <w:szCs w:val="28"/>
        </w:rPr>
        <w:t>При предоставлении государственной услуги запрещается требовать от заявителя:</w:t>
      </w:r>
    </w:p>
    <w:p w:rsidR="00285059" w:rsidRPr="00E9157D" w:rsidRDefault="00285059" w:rsidP="00285059">
      <w:pPr>
        <w:pStyle w:val="consplustitle0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E9157D">
        <w:rPr>
          <w:color w:val="000000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85059" w:rsidRPr="00E9157D" w:rsidRDefault="00285059" w:rsidP="00285059">
      <w:pPr>
        <w:pStyle w:val="consplustitle0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9157D">
        <w:rPr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r w:rsidR="00232BF7">
        <w:rPr>
          <w:sz w:val="28"/>
          <w:szCs w:val="28"/>
        </w:rPr>
        <w:t>подпункте 2.6.2</w:t>
      </w:r>
      <w:r w:rsidRPr="00E9157D">
        <w:rPr>
          <w:sz w:val="28"/>
          <w:szCs w:val="28"/>
        </w:rPr>
        <w:t xml:space="preserve"> Регламента.»;</w:t>
      </w:r>
    </w:p>
    <w:p w:rsidR="00285059" w:rsidRPr="00E9157D" w:rsidRDefault="00232BF7" w:rsidP="00285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2.12.1</w:t>
      </w:r>
      <w:r w:rsidR="00285059" w:rsidRPr="00E9157D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285059" w:rsidRPr="00E9157D" w:rsidRDefault="00232BF7" w:rsidP="00285059">
      <w:pPr>
        <w:pStyle w:val="ConsPlusNormal"/>
        <w:widowControl/>
        <w:numPr>
          <w:ilvl w:val="0"/>
          <w:numId w:val="14"/>
        </w:numPr>
        <w:tabs>
          <w:tab w:val="clear" w:pos="432"/>
          <w:tab w:val="num" w:pos="0"/>
        </w:tabs>
        <w:suppressAutoHyphens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3.1</w:t>
      </w:r>
      <w:r w:rsidR="00285059" w:rsidRPr="00E9157D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Pr="00232BF7">
        <w:rPr>
          <w:rFonts w:ascii="Times New Roman" w:hAnsi="Times New Roman" w:cs="Times New Roman"/>
          <w:sz w:val="28"/>
          <w:szCs w:val="28"/>
        </w:rPr>
        <w:t>следующей</w:t>
      </w:r>
      <w:r w:rsidR="00C07464">
        <w:rPr>
          <w:rFonts w:ascii="Times New Roman" w:hAnsi="Times New Roman" w:cs="Times New Roman"/>
          <w:sz w:val="28"/>
          <w:szCs w:val="28"/>
        </w:rPr>
        <w:t xml:space="preserve"> </w:t>
      </w:r>
      <w:r w:rsidR="00285059" w:rsidRPr="00E9157D">
        <w:rPr>
          <w:rFonts w:ascii="Times New Roman" w:hAnsi="Times New Roman" w:cs="Times New Roman"/>
          <w:sz w:val="28"/>
          <w:szCs w:val="28"/>
        </w:rPr>
        <w:t>редакции:</w:t>
      </w:r>
    </w:p>
    <w:p w:rsidR="00285059" w:rsidRPr="00E9157D" w:rsidRDefault="00285059" w:rsidP="00285059">
      <w:pPr>
        <w:shd w:val="clear" w:color="auto" w:fill="FFFFFF"/>
        <w:tabs>
          <w:tab w:val="left" w:pos="1358"/>
        </w:tabs>
        <w:ind w:firstLine="709"/>
        <w:jc w:val="both"/>
        <w:rPr>
          <w:sz w:val="28"/>
          <w:szCs w:val="28"/>
        </w:rPr>
      </w:pPr>
      <w:r w:rsidRPr="00E9157D">
        <w:rPr>
          <w:sz w:val="28"/>
          <w:szCs w:val="28"/>
        </w:rPr>
        <w:t>«3.1.</w:t>
      </w:r>
      <w:r>
        <w:rPr>
          <w:sz w:val="28"/>
          <w:szCs w:val="28"/>
        </w:rPr>
        <w:t xml:space="preserve"> </w:t>
      </w:r>
      <w:r w:rsidRPr="00E9157D">
        <w:rPr>
          <w:spacing w:val="-1"/>
          <w:sz w:val="28"/>
          <w:szCs w:val="28"/>
        </w:rPr>
        <w:t>Прием и регистрация документов.</w:t>
      </w:r>
    </w:p>
    <w:p w:rsidR="00285059" w:rsidRPr="00C07464" w:rsidRDefault="00285059" w:rsidP="00285059">
      <w:pPr>
        <w:pStyle w:val="ConsPlusNormal"/>
        <w:widowControl/>
        <w:numPr>
          <w:ilvl w:val="0"/>
          <w:numId w:val="14"/>
        </w:numPr>
        <w:tabs>
          <w:tab w:val="clear" w:pos="432"/>
          <w:tab w:val="num" w:pos="0"/>
        </w:tabs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7464">
        <w:rPr>
          <w:rFonts w:ascii="Times New Roman" w:hAnsi="Times New Roman" w:cs="Times New Roman"/>
          <w:sz w:val="28"/>
          <w:szCs w:val="28"/>
        </w:rPr>
        <w:t xml:space="preserve">Основанием для начала исполнения административной процедуры приема заявления и документов на предоставление муниципальной услуги является обращение заявителя с комплектом документов, </w:t>
      </w:r>
      <w:r w:rsidRPr="00C07464">
        <w:rPr>
          <w:rFonts w:ascii="Times New Roman" w:hAnsi="Times New Roman" w:cs="Times New Roman"/>
          <w:sz w:val="28"/>
          <w:szCs w:val="28"/>
        </w:rPr>
        <w:br/>
        <w:t xml:space="preserve">предусмотренных </w:t>
      </w:r>
      <w:r w:rsidR="00C07464">
        <w:rPr>
          <w:rFonts w:ascii="Times New Roman" w:hAnsi="Times New Roman" w:cs="Times New Roman"/>
          <w:sz w:val="28"/>
          <w:szCs w:val="28"/>
        </w:rPr>
        <w:t>подпунктом 2.6.2</w:t>
      </w:r>
      <w:r w:rsidRPr="00C07464">
        <w:rPr>
          <w:rFonts w:ascii="Times New Roman" w:hAnsi="Times New Roman" w:cs="Times New Roman"/>
          <w:sz w:val="28"/>
          <w:szCs w:val="28"/>
        </w:rPr>
        <w:t xml:space="preserve"> Регламента, в администрацию, многофункциональный центр, или через региональный или федеральный портал государственных и муниципальных услуг»;</w:t>
      </w:r>
    </w:p>
    <w:p w:rsidR="00285059" w:rsidRPr="00E9157D" w:rsidRDefault="00C07464" w:rsidP="00285059">
      <w:pPr>
        <w:pStyle w:val="ConsPlusNormal"/>
        <w:widowControl/>
        <w:numPr>
          <w:ilvl w:val="0"/>
          <w:numId w:val="14"/>
        </w:numPr>
        <w:tabs>
          <w:tab w:val="clear" w:pos="432"/>
          <w:tab w:val="num" w:pos="0"/>
        </w:tabs>
        <w:suppressAutoHyphens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3.2</w:t>
      </w:r>
      <w:r w:rsidR="00285059" w:rsidRPr="00E9157D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Pr="00C07464">
        <w:rPr>
          <w:rFonts w:ascii="Times New Roman" w:hAnsi="Times New Roman" w:cs="Times New Roman"/>
          <w:sz w:val="28"/>
          <w:szCs w:val="28"/>
        </w:rPr>
        <w:t>следующей</w:t>
      </w:r>
      <w:r w:rsidR="00285059" w:rsidRPr="00E9157D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285059" w:rsidRPr="00E9157D" w:rsidRDefault="00285059" w:rsidP="00285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57D">
        <w:rPr>
          <w:rFonts w:ascii="Times New Roman" w:hAnsi="Times New Roman" w:cs="Times New Roman"/>
          <w:sz w:val="28"/>
          <w:szCs w:val="28"/>
        </w:rPr>
        <w:t>«3.2. Документы подаются на имя главы администрации городского округа ЗАТО Светлый (далее – глава администрации):</w:t>
      </w:r>
    </w:p>
    <w:p w:rsidR="00285059" w:rsidRPr="00E9157D" w:rsidRDefault="00285059" w:rsidP="00285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57D">
        <w:rPr>
          <w:rFonts w:ascii="Times New Roman" w:hAnsi="Times New Roman" w:cs="Times New Roman"/>
          <w:sz w:val="28"/>
          <w:szCs w:val="28"/>
        </w:rPr>
        <w:t>в приемную администрации;</w:t>
      </w:r>
    </w:p>
    <w:p w:rsidR="00285059" w:rsidRPr="00E9157D" w:rsidRDefault="00285059" w:rsidP="00285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57D">
        <w:rPr>
          <w:rFonts w:ascii="Times New Roman" w:hAnsi="Times New Roman" w:cs="Times New Roman"/>
          <w:sz w:val="28"/>
          <w:szCs w:val="28"/>
        </w:rPr>
        <w:t>через многофункциональный центр;</w:t>
      </w:r>
    </w:p>
    <w:p w:rsidR="00C07464" w:rsidRDefault="00C07464" w:rsidP="00285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7464" w:rsidRDefault="00C07464" w:rsidP="00C07464">
      <w:pPr>
        <w:pStyle w:val="ConsPlusNormal"/>
        <w:widowControl/>
        <w:numPr>
          <w:ilvl w:val="0"/>
          <w:numId w:val="15"/>
        </w:numPr>
        <w:tabs>
          <w:tab w:val="num" w:pos="0"/>
        </w:tabs>
        <w:suppressAutoHyphens/>
        <w:autoSpaceDN/>
        <w:adjustRightInd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</w:p>
    <w:p w:rsidR="00C07464" w:rsidRDefault="00C07464" w:rsidP="00C07464">
      <w:pPr>
        <w:pStyle w:val="ConsPlusNormal"/>
        <w:widowControl/>
        <w:numPr>
          <w:ilvl w:val="0"/>
          <w:numId w:val="15"/>
        </w:numPr>
        <w:tabs>
          <w:tab w:val="num" w:pos="0"/>
        </w:tabs>
        <w:suppressAutoHyphens/>
        <w:autoSpaceDN/>
        <w:adjustRightInd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85059" w:rsidRPr="00E9157D" w:rsidRDefault="00285059" w:rsidP="00285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57D">
        <w:rPr>
          <w:rFonts w:ascii="Times New Roman" w:hAnsi="Times New Roman" w:cs="Times New Roman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285059" w:rsidRPr="00E9157D" w:rsidRDefault="00285059" w:rsidP="00285059">
      <w:pPr>
        <w:ind w:firstLine="709"/>
        <w:jc w:val="both"/>
        <w:rPr>
          <w:sz w:val="28"/>
          <w:szCs w:val="28"/>
        </w:rPr>
      </w:pPr>
      <w:r w:rsidRPr="00E9157D">
        <w:rPr>
          <w:sz w:val="28"/>
          <w:szCs w:val="28"/>
        </w:rPr>
        <w:t>На обращении заявителя проставляются регистрационный номер и дата приема.</w:t>
      </w:r>
    </w:p>
    <w:p w:rsidR="00285059" w:rsidRPr="00E9157D" w:rsidRDefault="00285059" w:rsidP="00285059">
      <w:pPr>
        <w:ind w:firstLine="709"/>
        <w:jc w:val="both"/>
        <w:rPr>
          <w:sz w:val="28"/>
          <w:szCs w:val="28"/>
        </w:rPr>
      </w:pPr>
      <w:r w:rsidRPr="00E9157D">
        <w:rPr>
          <w:sz w:val="28"/>
          <w:szCs w:val="28"/>
        </w:rPr>
        <w:t>(Максимальный срок выполнения действия – 30 минут).</w:t>
      </w:r>
    </w:p>
    <w:p w:rsidR="00285059" w:rsidRPr="00E9157D" w:rsidRDefault="00285059" w:rsidP="00C074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157D">
        <w:rPr>
          <w:sz w:val="28"/>
          <w:szCs w:val="28"/>
        </w:rPr>
        <w:t>Для подачи заявителем документов в электронном виде через региональный и федеральный порталы применяется специализированное программное обеспечение, предусматривающее заполнение заявителем электронных форм документов на портале.»;</w:t>
      </w:r>
    </w:p>
    <w:p w:rsidR="00285059" w:rsidRPr="00E9157D" w:rsidRDefault="00C07464" w:rsidP="00285059">
      <w:pPr>
        <w:pStyle w:val="ConsPlusNormal"/>
        <w:widowControl/>
        <w:numPr>
          <w:ilvl w:val="0"/>
          <w:numId w:val="14"/>
        </w:numPr>
        <w:tabs>
          <w:tab w:val="clear" w:pos="432"/>
          <w:tab w:val="num" w:pos="0"/>
        </w:tabs>
        <w:suppressAutoHyphens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</w:t>
      </w:r>
      <w:r w:rsidR="00285059" w:rsidRPr="00E9157D">
        <w:rPr>
          <w:rFonts w:ascii="Times New Roman" w:hAnsi="Times New Roman" w:cs="Times New Roman"/>
          <w:sz w:val="28"/>
          <w:szCs w:val="28"/>
        </w:rPr>
        <w:t xml:space="preserve">пункт 3.3.3 изложить в </w:t>
      </w:r>
      <w:r w:rsidRPr="00C07464">
        <w:rPr>
          <w:rFonts w:ascii="Times New Roman" w:hAnsi="Times New Roman" w:cs="Times New Roman"/>
          <w:sz w:val="28"/>
          <w:szCs w:val="28"/>
        </w:rPr>
        <w:t>следующей</w:t>
      </w:r>
      <w:r w:rsidR="00285059" w:rsidRPr="00E9157D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285059" w:rsidRPr="00E9157D" w:rsidRDefault="00285059" w:rsidP="00285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57D">
        <w:rPr>
          <w:rFonts w:ascii="Times New Roman" w:hAnsi="Times New Roman" w:cs="Times New Roman"/>
          <w:sz w:val="28"/>
          <w:szCs w:val="28"/>
        </w:rPr>
        <w:t>«3.3.3. В день поступления заявления и прилагаемых к нему документов ведущему архитектору, им осуществляется проверка на наличие документов, предусмотренных п</w:t>
      </w:r>
      <w:r w:rsidR="00C07464">
        <w:rPr>
          <w:rFonts w:ascii="Times New Roman" w:hAnsi="Times New Roman" w:cs="Times New Roman"/>
          <w:sz w:val="28"/>
          <w:szCs w:val="28"/>
        </w:rPr>
        <w:t>одпунктом</w:t>
      </w:r>
      <w:r w:rsidRPr="00E9157D">
        <w:rPr>
          <w:rFonts w:ascii="Times New Roman" w:hAnsi="Times New Roman" w:cs="Times New Roman"/>
          <w:sz w:val="28"/>
          <w:szCs w:val="28"/>
        </w:rPr>
        <w:t xml:space="preserve"> 2.6.2 </w:t>
      </w:r>
      <w:r w:rsidR="00B6201D">
        <w:rPr>
          <w:rFonts w:ascii="Times New Roman" w:hAnsi="Times New Roman" w:cs="Times New Roman"/>
          <w:sz w:val="28"/>
          <w:szCs w:val="28"/>
        </w:rPr>
        <w:t>Р</w:t>
      </w:r>
      <w:r w:rsidRPr="00E9157D">
        <w:rPr>
          <w:rFonts w:ascii="Times New Roman" w:hAnsi="Times New Roman" w:cs="Times New Roman"/>
          <w:sz w:val="28"/>
          <w:szCs w:val="28"/>
        </w:rPr>
        <w:t>егламента.</w:t>
      </w:r>
    </w:p>
    <w:p w:rsidR="00285059" w:rsidRPr="00E9157D" w:rsidRDefault="00285059" w:rsidP="00285059">
      <w:pPr>
        <w:ind w:left="-45" w:firstLine="754"/>
        <w:jc w:val="both"/>
        <w:rPr>
          <w:sz w:val="28"/>
          <w:szCs w:val="28"/>
        </w:rPr>
      </w:pPr>
      <w:r w:rsidRPr="00E9157D">
        <w:rPr>
          <w:sz w:val="28"/>
          <w:szCs w:val="28"/>
        </w:rPr>
        <w:t xml:space="preserve">В случае если заявителем не представлены документы, предусмотренные пунктом 2.9 настоящего административного регламента, специалист отдела при осуществлении соответствующих межведомственных запросов, в течение одного рабочего дня осуществляет следующие действия: </w:t>
      </w:r>
    </w:p>
    <w:p w:rsidR="00285059" w:rsidRPr="00E9157D" w:rsidRDefault="00285059" w:rsidP="002850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157D">
        <w:rPr>
          <w:sz w:val="28"/>
          <w:szCs w:val="28"/>
        </w:rPr>
        <w:t>направляет межведомственный  информационный запрос в Управление Федеральной службы государственной регистрации, кадастра и картографии по Саратовской области о правах заявителя на земельный участок и правоустанавливающих документах на данный земельный участок.</w:t>
      </w:r>
    </w:p>
    <w:p w:rsidR="00285059" w:rsidRPr="00E9157D" w:rsidRDefault="00285059" w:rsidP="00285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57D">
        <w:rPr>
          <w:rFonts w:ascii="Times New Roman" w:hAnsi="Times New Roman" w:cs="Times New Roman"/>
          <w:sz w:val="28"/>
          <w:szCs w:val="28"/>
        </w:rPr>
        <w:t>В срок не позднее одного рабочего дня со дня получения всех документов (представленных заявителем и полученных специалистом отдела в порядке межведомственного информационного взаимодействия) специалист отдела проводит анализ заявления и приложенных к нему документов на предмет наличия либо отсутствия оснований для отказа в выдаче разрешения на строительство (реконструкцию) объекта.»;</w:t>
      </w:r>
    </w:p>
    <w:p w:rsidR="00285059" w:rsidRPr="00E9157D" w:rsidRDefault="00285059" w:rsidP="00285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57D">
        <w:rPr>
          <w:rFonts w:ascii="Times New Roman" w:hAnsi="Times New Roman" w:cs="Times New Roman"/>
          <w:sz w:val="28"/>
          <w:szCs w:val="28"/>
        </w:rPr>
        <w:t xml:space="preserve">пункт 3.4. изложить в </w:t>
      </w:r>
      <w:r w:rsidR="00C07464" w:rsidRPr="00C07464">
        <w:rPr>
          <w:rFonts w:ascii="Times New Roman" w:hAnsi="Times New Roman" w:cs="Times New Roman"/>
          <w:sz w:val="28"/>
          <w:szCs w:val="28"/>
        </w:rPr>
        <w:t>следующей</w:t>
      </w:r>
      <w:r w:rsidRPr="00E9157D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285059" w:rsidRPr="00E9157D" w:rsidRDefault="00285059" w:rsidP="00285059">
      <w:pPr>
        <w:ind w:left="-45" w:firstLine="754"/>
        <w:jc w:val="both"/>
        <w:rPr>
          <w:iCs/>
          <w:sz w:val="28"/>
          <w:szCs w:val="28"/>
        </w:rPr>
      </w:pPr>
      <w:r w:rsidRPr="00E9157D">
        <w:rPr>
          <w:iCs/>
          <w:sz w:val="28"/>
          <w:szCs w:val="28"/>
        </w:rPr>
        <w:t xml:space="preserve">«3.4. В случае если заявителем не представлены документы, предусмотренные </w:t>
      </w:r>
      <w:r w:rsidR="00C07464">
        <w:rPr>
          <w:iCs/>
          <w:sz w:val="28"/>
          <w:szCs w:val="28"/>
        </w:rPr>
        <w:t>под</w:t>
      </w:r>
      <w:r w:rsidRPr="00E9157D">
        <w:rPr>
          <w:iCs/>
          <w:sz w:val="28"/>
          <w:szCs w:val="28"/>
        </w:rPr>
        <w:t xml:space="preserve">пунктом 2.9.2 Регламента, специалист отдела при осуществлении соответствующих межведомственных запросов, в течение одного рабочего дня осуществляет следующие действия: </w:t>
      </w:r>
    </w:p>
    <w:p w:rsidR="00285059" w:rsidRPr="00E9157D" w:rsidRDefault="00285059" w:rsidP="00285059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E9157D">
        <w:rPr>
          <w:iCs/>
          <w:sz w:val="28"/>
          <w:szCs w:val="28"/>
        </w:rPr>
        <w:t>направляет межведомственный информационный запрос о правоустанавливающие документы на переводимое помещение.</w:t>
      </w:r>
    </w:p>
    <w:p w:rsidR="00285059" w:rsidRPr="00E9157D" w:rsidRDefault="00285059" w:rsidP="00285059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9157D">
        <w:rPr>
          <w:rFonts w:ascii="Times New Roman" w:hAnsi="Times New Roman" w:cs="Times New Roman"/>
          <w:iCs/>
          <w:sz w:val="28"/>
          <w:szCs w:val="28"/>
        </w:rPr>
        <w:t>В срок не позднее одного рабочего дня со дня получения всех документов (представленных заявителем и полученных специалистом отдела в порядке межведомственного информационного взаимодействия) специалист отдела проводит анализ заявления и приложенных к нему документов на предмет наличия либо отсутствия оснований для отказа в выдаче разрешения на строительство (реконструкцию) объекта.»;</w:t>
      </w:r>
    </w:p>
    <w:p w:rsidR="00285059" w:rsidRDefault="00C07464" w:rsidP="00285059">
      <w:pPr>
        <w:pStyle w:val="ConsPlusNormal"/>
        <w:widowControl/>
        <w:numPr>
          <w:ilvl w:val="0"/>
          <w:numId w:val="14"/>
        </w:numPr>
        <w:tabs>
          <w:tab w:val="clear" w:pos="432"/>
          <w:tab w:val="num" w:pos="0"/>
        </w:tabs>
        <w:suppressAutoHyphens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285059" w:rsidRPr="00E9157D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285059" w:rsidRPr="00E9157D">
        <w:rPr>
          <w:rFonts w:ascii="Times New Roman" w:hAnsi="Times New Roman" w:cs="Times New Roman"/>
          <w:sz w:val="28"/>
          <w:szCs w:val="28"/>
        </w:rPr>
        <w:t xml:space="preserve">пункта 3.5.4 изложить в </w:t>
      </w:r>
      <w:r w:rsidRPr="00C07464">
        <w:rPr>
          <w:rFonts w:ascii="Times New Roman" w:hAnsi="Times New Roman" w:cs="Times New Roman"/>
          <w:sz w:val="28"/>
          <w:szCs w:val="28"/>
        </w:rPr>
        <w:t>следующей</w:t>
      </w:r>
      <w:r w:rsidR="00285059" w:rsidRPr="00E9157D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C07464" w:rsidRPr="00C07464" w:rsidRDefault="00C07464" w:rsidP="00C07464">
      <w:pPr>
        <w:pStyle w:val="ac"/>
        <w:numPr>
          <w:ilvl w:val="0"/>
          <w:numId w:val="14"/>
        </w:numPr>
        <w:autoSpaceDE w:val="0"/>
        <w:autoSpaceDN w:val="0"/>
        <w:adjustRightInd w:val="0"/>
        <w:jc w:val="center"/>
        <w:rPr>
          <w:iCs/>
          <w:sz w:val="24"/>
          <w:szCs w:val="24"/>
        </w:rPr>
      </w:pPr>
      <w:r w:rsidRPr="00C07464">
        <w:rPr>
          <w:iCs/>
          <w:sz w:val="24"/>
          <w:szCs w:val="24"/>
        </w:rPr>
        <w:lastRenderedPageBreak/>
        <w:t>8</w:t>
      </w:r>
    </w:p>
    <w:p w:rsidR="00C07464" w:rsidRPr="00C07464" w:rsidRDefault="00C07464" w:rsidP="00C07464">
      <w:pPr>
        <w:pStyle w:val="ac"/>
        <w:numPr>
          <w:ilvl w:val="0"/>
          <w:numId w:val="14"/>
        </w:numPr>
        <w:autoSpaceDE w:val="0"/>
        <w:autoSpaceDN w:val="0"/>
        <w:adjustRightInd w:val="0"/>
        <w:jc w:val="center"/>
        <w:rPr>
          <w:iCs/>
          <w:sz w:val="24"/>
          <w:szCs w:val="24"/>
        </w:rPr>
      </w:pPr>
    </w:p>
    <w:p w:rsidR="00285059" w:rsidRPr="00E9157D" w:rsidRDefault="00285059" w:rsidP="00285059">
      <w:pPr>
        <w:pStyle w:val="ConsPlusNormal"/>
        <w:widowControl/>
        <w:numPr>
          <w:ilvl w:val="0"/>
          <w:numId w:val="14"/>
        </w:numPr>
        <w:tabs>
          <w:tab w:val="clear" w:pos="432"/>
          <w:tab w:val="num" w:pos="0"/>
        </w:tabs>
        <w:suppressAutoHyphens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57D">
        <w:rPr>
          <w:rFonts w:ascii="Times New Roman" w:hAnsi="Times New Roman" w:cs="Times New Roman"/>
          <w:sz w:val="28"/>
          <w:szCs w:val="28"/>
        </w:rPr>
        <w:t xml:space="preserve">«3.5.4. В день получения специалистом подписанного разрешения на строительство, разрешения с внесенными сведениями о продлении, уведомления об отказе в выдаче разрешения специалист посредством телефонной связи уведомляет заявителя. </w:t>
      </w:r>
    </w:p>
    <w:p w:rsidR="00285059" w:rsidRPr="00E9157D" w:rsidRDefault="00285059" w:rsidP="00C074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157D">
        <w:rPr>
          <w:sz w:val="28"/>
          <w:szCs w:val="28"/>
        </w:rPr>
        <w:t>В случае подачи заявления и документов в многофункциональный центр, подписанное разрешения на строительство, разрешение с внесенными сведениями о продлении, уведомление об отказе в выдаче разрешения направляется в многофункциональный центр по месту подачи заявления.»;</w:t>
      </w:r>
    </w:p>
    <w:p w:rsidR="00285059" w:rsidRPr="00E9157D" w:rsidRDefault="00C07464" w:rsidP="00285059">
      <w:pPr>
        <w:pStyle w:val="ConsPlusNormal"/>
        <w:widowControl/>
        <w:numPr>
          <w:ilvl w:val="0"/>
          <w:numId w:val="14"/>
        </w:numPr>
        <w:tabs>
          <w:tab w:val="clear" w:pos="432"/>
          <w:tab w:val="num" w:pos="0"/>
        </w:tabs>
        <w:suppressAutoHyphens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</w:t>
      </w:r>
      <w:r w:rsidR="00285059" w:rsidRPr="00E9157D">
        <w:rPr>
          <w:rFonts w:ascii="Times New Roman" w:hAnsi="Times New Roman" w:cs="Times New Roman"/>
          <w:sz w:val="28"/>
          <w:szCs w:val="28"/>
        </w:rPr>
        <w:t xml:space="preserve">пункт 3.5.6 изложить в </w:t>
      </w:r>
      <w:r w:rsidRPr="00C07464">
        <w:rPr>
          <w:rFonts w:ascii="Times New Roman" w:hAnsi="Times New Roman" w:cs="Times New Roman"/>
          <w:sz w:val="28"/>
          <w:szCs w:val="28"/>
        </w:rPr>
        <w:t>следующей</w:t>
      </w:r>
      <w:r w:rsidRPr="00E9157D">
        <w:rPr>
          <w:rFonts w:ascii="Times New Roman" w:hAnsi="Times New Roman" w:cs="Times New Roman"/>
          <w:sz w:val="28"/>
          <w:szCs w:val="28"/>
        </w:rPr>
        <w:t xml:space="preserve"> </w:t>
      </w:r>
      <w:r w:rsidR="00285059" w:rsidRPr="00E9157D">
        <w:rPr>
          <w:rFonts w:ascii="Times New Roman" w:hAnsi="Times New Roman" w:cs="Times New Roman"/>
          <w:sz w:val="28"/>
          <w:szCs w:val="28"/>
        </w:rPr>
        <w:t>редакции:</w:t>
      </w:r>
    </w:p>
    <w:p w:rsidR="00285059" w:rsidRPr="00E9157D" w:rsidRDefault="00285059" w:rsidP="00285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57D">
        <w:rPr>
          <w:rFonts w:ascii="Times New Roman" w:hAnsi="Times New Roman" w:cs="Times New Roman"/>
          <w:sz w:val="28"/>
          <w:szCs w:val="28"/>
        </w:rPr>
        <w:t xml:space="preserve">«3.5.6. В случае неявки заявителя в течение времени, указанного специалистом для получения результата предоставления муниципальной услуги, а также в случае отсутствия возможности уведомления заявителя посредством телефонной связи по истечении трех дней с даты получения специалистом результата предоставления муниципальной услуги документы, указанные в </w:t>
      </w:r>
      <w:r w:rsidR="00C07464">
        <w:rPr>
          <w:rFonts w:ascii="Times New Roman" w:hAnsi="Times New Roman" w:cs="Times New Roman"/>
          <w:sz w:val="28"/>
          <w:szCs w:val="28"/>
        </w:rPr>
        <w:t>под</w:t>
      </w:r>
      <w:r w:rsidRPr="00E9157D">
        <w:rPr>
          <w:rFonts w:ascii="Times New Roman" w:hAnsi="Times New Roman" w:cs="Times New Roman"/>
          <w:sz w:val="28"/>
          <w:szCs w:val="28"/>
        </w:rPr>
        <w:t xml:space="preserve">пункте 3.5.2 </w:t>
      </w:r>
      <w:r w:rsidR="00B6201D">
        <w:rPr>
          <w:rFonts w:ascii="Times New Roman" w:hAnsi="Times New Roman" w:cs="Times New Roman"/>
          <w:sz w:val="28"/>
          <w:szCs w:val="28"/>
        </w:rPr>
        <w:t>Р</w:t>
      </w:r>
      <w:r w:rsidRPr="00E9157D">
        <w:rPr>
          <w:rFonts w:ascii="Times New Roman" w:hAnsi="Times New Roman" w:cs="Times New Roman"/>
          <w:sz w:val="28"/>
          <w:szCs w:val="28"/>
        </w:rPr>
        <w:t>егламента, направляются заявителю по почте заказным письмом с уведомлением о вручении.»;</w:t>
      </w:r>
    </w:p>
    <w:p w:rsidR="00285059" w:rsidRPr="00E9157D" w:rsidRDefault="00C07464" w:rsidP="00C0746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5.4</w:t>
      </w:r>
      <w:r w:rsidR="00285059" w:rsidRPr="00E9157D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285059" w:rsidRPr="00E9157D" w:rsidRDefault="00285059" w:rsidP="00285059">
      <w:pPr>
        <w:pStyle w:val="ad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157D">
        <w:rPr>
          <w:rFonts w:ascii="Times New Roman" w:hAnsi="Times New Roman"/>
          <w:sz w:val="28"/>
          <w:szCs w:val="28"/>
        </w:rPr>
        <w:t>«Заявители имеют право обратиться с жалобой лично, направить жалобу по почте, через многофункциональный центр, с использованием информационно-телекоммуникационной сети «Интернет», официального сайта администрацию Светлый, единого портала государственных и муниципальных услуг либо регионального портала государственных и муниципальных услуг. Жалоба подается на имя главы администрации.»;</w:t>
      </w:r>
    </w:p>
    <w:p w:rsidR="00285059" w:rsidRPr="00E9157D" w:rsidRDefault="00285059" w:rsidP="00285059">
      <w:pPr>
        <w:pStyle w:val="ac"/>
        <w:autoSpaceDE w:val="0"/>
        <w:ind w:left="-15" w:firstLine="735"/>
        <w:jc w:val="both"/>
        <w:rPr>
          <w:color w:val="000000"/>
          <w:sz w:val="28"/>
          <w:szCs w:val="28"/>
        </w:rPr>
      </w:pPr>
      <w:r w:rsidRPr="00E9157D">
        <w:rPr>
          <w:color w:val="000000"/>
          <w:sz w:val="28"/>
          <w:szCs w:val="28"/>
        </w:rPr>
        <w:t>в приложении № 1 к административному регламенту предоставления муниципальной услуги слова «Выдача и продление разрешения на строительство» заменить словами «Выдача разрешения на строительство, реконструкцию объектов капитального строительства»;</w:t>
      </w:r>
    </w:p>
    <w:p w:rsidR="00285059" w:rsidRPr="00E9157D" w:rsidRDefault="00285059" w:rsidP="00285059">
      <w:pPr>
        <w:pStyle w:val="ac"/>
        <w:autoSpaceDE w:val="0"/>
        <w:ind w:left="-15" w:firstLine="735"/>
        <w:jc w:val="both"/>
        <w:rPr>
          <w:sz w:val="28"/>
          <w:szCs w:val="28"/>
        </w:rPr>
      </w:pPr>
      <w:r w:rsidRPr="00E9157D">
        <w:rPr>
          <w:color w:val="000000"/>
          <w:sz w:val="28"/>
          <w:szCs w:val="28"/>
        </w:rPr>
        <w:t>в приложении № 2 к административному регламенту предоставления муниципальной услуги слова «Выдача и продление разрешения на строительство» заменить словами «Выдача разрешения на строительство, реконструкцию объектов капитального строительства».</w:t>
      </w:r>
    </w:p>
    <w:p w:rsidR="0008115F" w:rsidRPr="00D725C2" w:rsidRDefault="0008115F" w:rsidP="0008115F">
      <w:pPr>
        <w:tabs>
          <w:tab w:val="left" w:pos="709"/>
          <w:tab w:val="left" w:pos="1080"/>
        </w:tabs>
        <w:ind w:firstLine="709"/>
        <w:jc w:val="both"/>
        <w:rPr>
          <w:bCs/>
          <w:sz w:val="28"/>
          <w:szCs w:val="28"/>
        </w:rPr>
      </w:pPr>
      <w:r w:rsidRPr="00D725C2">
        <w:rPr>
          <w:bCs/>
          <w:sz w:val="28"/>
          <w:szCs w:val="28"/>
        </w:rPr>
        <w:t>2. Настоящее постановление вступает в силу со дня его обнародования на официальном сайте администрации городского округа ЗАТО Светлый.</w:t>
      </w:r>
    </w:p>
    <w:p w:rsidR="00DE50B7" w:rsidRDefault="00DE50B7" w:rsidP="00DE50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8093A">
        <w:rPr>
          <w:sz w:val="28"/>
          <w:szCs w:val="28"/>
        </w:rPr>
        <w:t xml:space="preserve">Разместить (обнародовать) настоящее </w:t>
      </w:r>
      <w:r>
        <w:rPr>
          <w:sz w:val="28"/>
          <w:szCs w:val="28"/>
        </w:rPr>
        <w:t>постановление</w:t>
      </w:r>
      <w:r w:rsidRPr="00C8093A">
        <w:rPr>
          <w:sz w:val="28"/>
          <w:szCs w:val="28"/>
        </w:rPr>
        <w:t xml:space="preserve"> на официальном сайте администрации городского округа ЗАТО Светлый </w:t>
      </w:r>
      <w:hyperlink r:id="rId8" w:history="1">
        <w:r w:rsidRPr="00DE50B7">
          <w:rPr>
            <w:rStyle w:val="af0"/>
            <w:color w:val="auto"/>
            <w:sz w:val="28"/>
            <w:szCs w:val="28"/>
            <w:u w:val="none"/>
          </w:rPr>
          <w:t>www.zatosvetly.ru</w:t>
        </w:r>
      </w:hyperlink>
      <w:r w:rsidRPr="00205363">
        <w:rPr>
          <w:sz w:val="28"/>
          <w:szCs w:val="28"/>
        </w:rPr>
        <w:t xml:space="preserve"> </w:t>
      </w:r>
      <w:r w:rsidRPr="00C8093A">
        <w:rPr>
          <w:sz w:val="28"/>
          <w:szCs w:val="28"/>
        </w:rPr>
        <w:t>в сети Интернет.</w:t>
      </w:r>
    </w:p>
    <w:p w:rsidR="00DE50B7" w:rsidRDefault="00DE50B7" w:rsidP="00DE50B7">
      <w:pPr>
        <w:tabs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</w:p>
    <w:p w:rsidR="00DE50B7" w:rsidRDefault="00DE50B7" w:rsidP="00DE50B7">
      <w:pPr>
        <w:tabs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</w:p>
    <w:p w:rsidR="0008115F" w:rsidRDefault="0008115F" w:rsidP="00DE50B7">
      <w:pPr>
        <w:tabs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</w:p>
    <w:p w:rsidR="00DE50B7" w:rsidRPr="00A764BD" w:rsidRDefault="00DE50B7" w:rsidP="00DE50B7">
      <w:pPr>
        <w:tabs>
          <w:tab w:val="left" w:pos="540"/>
          <w:tab w:val="left" w:pos="1080"/>
        </w:tabs>
        <w:jc w:val="both"/>
        <w:rPr>
          <w:b/>
          <w:sz w:val="28"/>
          <w:szCs w:val="28"/>
        </w:rPr>
      </w:pPr>
      <w:r w:rsidRPr="00A764BD">
        <w:rPr>
          <w:b/>
          <w:sz w:val="28"/>
          <w:szCs w:val="28"/>
        </w:rPr>
        <w:t>Глава администрации</w:t>
      </w:r>
    </w:p>
    <w:p w:rsidR="00DE50B7" w:rsidRPr="00A764BD" w:rsidRDefault="00DE50B7" w:rsidP="00DE50B7">
      <w:pPr>
        <w:tabs>
          <w:tab w:val="left" w:pos="540"/>
          <w:tab w:val="left" w:pos="1080"/>
        </w:tabs>
        <w:jc w:val="both"/>
        <w:rPr>
          <w:b/>
          <w:sz w:val="28"/>
          <w:szCs w:val="28"/>
        </w:rPr>
      </w:pPr>
      <w:r w:rsidRPr="00A764BD">
        <w:rPr>
          <w:b/>
          <w:sz w:val="28"/>
          <w:szCs w:val="28"/>
        </w:rPr>
        <w:t>г</w:t>
      </w:r>
      <w:r w:rsidR="00A764BD" w:rsidRPr="00A764BD">
        <w:rPr>
          <w:b/>
          <w:sz w:val="28"/>
          <w:szCs w:val="28"/>
        </w:rPr>
        <w:t xml:space="preserve">ородского округа ЗАТО Светлый                </w:t>
      </w:r>
      <w:r w:rsidR="002D5A0B">
        <w:rPr>
          <w:b/>
          <w:sz w:val="28"/>
          <w:szCs w:val="28"/>
        </w:rPr>
        <w:t>подпись</w:t>
      </w:r>
      <w:r w:rsidR="00A764BD">
        <w:rPr>
          <w:b/>
          <w:sz w:val="28"/>
          <w:szCs w:val="28"/>
        </w:rPr>
        <w:t xml:space="preserve">           </w:t>
      </w:r>
      <w:r w:rsidR="00A764BD" w:rsidRPr="00A764BD">
        <w:rPr>
          <w:b/>
          <w:sz w:val="28"/>
          <w:szCs w:val="28"/>
        </w:rPr>
        <w:t xml:space="preserve">    З.Э. Нагиев</w:t>
      </w:r>
    </w:p>
    <w:p w:rsidR="00C52B87" w:rsidRPr="00C52B87" w:rsidRDefault="00C52B87" w:rsidP="00C52B87">
      <w:pPr>
        <w:rPr>
          <w:szCs w:val="28"/>
        </w:rPr>
      </w:pPr>
    </w:p>
    <w:sectPr w:rsidR="00C52B87" w:rsidRPr="00C52B87" w:rsidSect="00DE50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851" w:bottom="851" w:left="1985" w:header="284" w:footer="25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5B2" w:rsidRDefault="002D55B2">
      <w:r>
        <w:separator/>
      </w:r>
    </w:p>
  </w:endnote>
  <w:endnote w:type="continuationSeparator" w:id="1">
    <w:p w:rsidR="002D55B2" w:rsidRDefault="002D55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35E" w:rsidRDefault="0040735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35E" w:rsidRDefault="0040735E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35E" w:rsidRDefault="0040735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5B2" w:rsidRDefault="002D55B2">
      <w:r>
        <w:separator/>
      </w:r>
    </w:p>
  </w:footnote>
  <w:footnote w:type="continuationSeparator" w:id="1">
    <w:p w:rsidR="002D55B2" w:rsidRDefault="002D55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35E" w:rsidRDefault="0040735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35E" w:rsidRDefault="0040735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95E" w:rsidRDefault="006B64BF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rFonts w:ascii="Courier New" w:hAnsi="Courier New"/>
        <w:noProof/>
        <w:spacing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2552700</wp:posOffset>
          </wp:positionH>
          <wp:positionV relativeFrom="paragraph">
            <wp:posOffset>165100</wp:posOffset>
          </wp:positionV>
          <wp:extent cx="627380" cy="800100"/>
          <wp:effectExtent l="19050" t="0" r="1270" b="0"/>
          <wp:wrapTopAndBottom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8195E" w:rsidRDefault="000C02E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>АДМИНИСТРАЦИЯ</w:t>
    </w:r>
    <w:r w:rsidR="0018195E">
      <w:rPr>
        <w:b/>
        <w:spacing w:val="24"/>
      </w:rPr>
      <w:t xml:space="preserve"> </w:t>
    </w:r>
  </w:p>
  <w:p w:rsidR="002B6446" w:rsidRDefault="0018195E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ЗАТО СВЕТЛЫЙ </w:t>
    </w:r>
  </w:p>
  <w:p w:rsidR="0018195E" w:rsidRDefault="0018195E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САРАТОВСКОЙ ОБЛАСТИ</w:t>
    </w:r>
  </w:p>
  <w:p w:rsidR="0018195E" w:rsidRDefault="00172BDB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18195E" w:rsidRDefault="0018195E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43"/>
      <w:gridCol w:w="4643"/>
    </w:tblGrid>
    <w:tr w:rsidR="00F34FD9" w:rsidTr="00F34FD9">
      <w:tc>
        <w:tcPr>
          <w:tcW w:w="4643" w:type="dxa"/>
        </w:tcPr>
        <w:p w:rsidR="00F34FD9" w:rsidRPr="009A286F" w:rsidRDefault="009A286F" w:rsidP="009A286F">
          <w:pPr>
            <w:rPr>
              <w:sz w:val="28"/>
              <w:szCs w:val="28"/>
            </w:rPr>
          </w:pPr>
          <w:r w:rsidRPr="009A286F">
            <w:rPr>
              <w:sz w:val="28"/>
              <w:szCs w:val="28"/>
            </w:rPr>
            <w:t>09.01.2014</w:t>
          </w:r>
        </w:p>
      </w:tc>
      <w:tc>
        <w:tcPr>
          <w:tcW w:w="4643" w:type="dxa"/>
        </w:tcPr>
        <w:p w:rsidR="00F34FD9" w:rsidRPr="009A286F" w:rsidRDefault="009A286F" w:rsidP="009A286F">
          <w:pPr>
            <w:jc w:val="right"/>
            <w:rPr>
              <w:sz w:val="28"/>
              <w:szCs w:val="28"/>
            </w:rPr>
          </w:pPr>
          <w:r w:rsidRPr="009A286F">
            <w:rPr>
              <w:sz w:val="28"/>
              <w:szCs w:val="28"/>
            </w:rPr>
            <w:t>№ 3</w:t>
          </w:r>
        </w:p>
      </w:tc>
    </w:tr>
  </w:tbl>
  <w:p w:rsidR="00DE50B7" w:rsidRPr="00BD4B4D" w:rsidRDefault="00DE50B7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p w:rsidR="0018195E" w:rsidRPr="002B6446" w:rsidRDefault="0018195E" w:rsidP="00F74858">
    <w:pPr>
      <w:pStyle w:val="a3"/>
      <w:spacing w:line="288" w:lineRule="auto"/>
      <w:jc w:val="center"/>
      <w:rPr>
        <w:b/>
        <w:sz w:val="12"/>
      </w:rPr>
    </w:pPr>
    <w:r w:rsidRPr="002B6446"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122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FB00FCD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B5C40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D1F757D"/>
    <w:multiLevelType w:val="hybridMultilevel"/>
    <w:tmpl w:val="E0CEE48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4714DEE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666603D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6C1490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9A0312D"/>
    <w:multiLevelType w:val="hybridMultilevel"/>
    <w:tmpl w:val="0FB86436"/>
    <w:lvl w:ilvl="0" w:tplc="B68814E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9">
    <w:nsid w:val="57065702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A74D8C"/>
    <w:multiLevelType w:val="hybridMultilevel"/>
    <w:tmpl w:val="69820A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8D4E45"/>
    <w:multiLevelType w:val="hybridMultilevel"/>
    <w:tmpl w:val="8A4E6646"/>
    <w:lvl w:ilvl="0" w:tplc="FC50146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18B371F"/>
    <w:multiLevelType w:val="hybridMultilevel"/>
    <w:tmpl w:val="41BE780E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73E4362B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4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5"/>
  </w:num>
  <w:num w:numId="8">
    <w:abstractNumId w:val="2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</w:num>
  <w:num w:numId="12">
    <w:abstractNumId w:val="9"/>
  </w:num>
  <w:num w:numId="13">
    <w:abstractNumId w:val="0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3139A8"/>
    <w:rsid w:val="000062CB"/>
    <w:rsid w:val="00040BFA"/>
    <w:rsid w:val="00043F83"/>
    <w:rsid w:val="000573CB"/>
    <w:rsid w:val="00061579"/>
    <w:rsid w:val="0006366C"/>
    <w:rsid w:val="0006465F"/>
    <w:rsid w:val="000655DB"/>
    <w:rsid w:val="00065EA7"/>
    <w:rsid w:val="000761A9"/>
    <w:rsid w:val="0008081C"/>
    <w:rsid w:val="0008115F"/>
    <w:rsid w:val="000C02EA"/>
    <w:rsid w:val="000C629C"/>
    <w:rsid w:val="000C6B31"/>
    <w:rsid w:val="000D3A98"/>
    <w:rsid w:val="000D5104"/>
    <w:rsid w:val="000E463E"/>
    <w:rsid w:val="000F4879"/>
    <w:rsid w:val="00102F6C"/>
    <w:rsid w:val="0011205B"/>
    <w:rsid w:val="0012770B"/>
    <w:rsid w:val="00130DE0"/>
    <w:rsid w:val="00132E50"/>
    <w:rsid w:val="001347C1"/>
    <w:rsid w:val="001348D5"/>
    <w:rsid w:val="00142BC2"/>
    <w:rsid w:val="00151AFD"/>
    <w:rsid w:val="0015233F"/>
    <w:rsid w:val="001671D5"/>
    <w:rsid w:val="00172BDB"/>
    <w:rsid w:val="00176AF6"/>
    <w:rsid w:val="0018195E"/>
    <w:rsid w:val="00190C26"/>
    <w:rsid w:val="001927DD"/>
    <w:rsid w:val="001937F0"/>
    <w:rsid w:val="0019443B"/>
    <w:rsid w:val="001A479C"/>
    <w:rsid w:val="001B6927"/>
    <w:rsid w:val="001D5ABA"/>
    <w:rsid w:val="001D7580"/>
    <w:rsid w:val="001E54D7"/>
    <w:rsid w:val="001F7025"/>
    <w:rsid w:val="00202AC7"/>
    <w:rsid w:val="00214D6E"/>
    <w:rsid w:val="00216F09"/>
    <w:rsid w:val="0022386C"/>
    <w:rsid w:val="00225656"/>
    <w:rsid w:val="00232BF7"/>
    <w:rsid w:val="00233781"/>
    <w:rsid w:val="002350B4"/>
    <w:rsid w:val="002603C2"/>
    <w:rsid w:val="00262FD7"/>
    <w:rsid w:val="00265D73"/>
    <w:rsid w:val="00270DA6"/>
    <w:rsid w:val="002717E3"/>
    <w:rsid w:val="002730F9"/>
    <w:rsid w:val="0027724C"/>
    <w:rsid w:val="002775D9"/>
    <w:rsid w:val="002776C9"/>
    <w:rsid w:val="00282636"/>
    <w:rsid w:val="00285059"/>
    <w:rsid w:val="002864EB"/>
    <w:rsid w:val="002A390A"/>
    <w:rsid w:val="002A7258"/>
    <w:rsid w:val="002B6446"/>
    <w:rsid w:val="002C5DB2"/>
    <w:rsid w:val="002D10A4"/>
    <w:rsid w:val="002D1DBF"/>
    <w:rsid w:val="002D55B2"/>
    <w:rsid w:val="002D5A0B"/>
    <w:rsid w:val="002E1169"/>
    <w:rsid w:val="002E5C0F"/>
    <w:rsid w:val="002F518D"/>
    <w:rsid w:val="00306F7C"/>
    <w:rsid w:val="003114AC"/>
    <w:rsid w:val="0031171D"/>
    <w:rsid w:val="003139A8"/>
    <w:rsid w:val="00315712"/>
    <w:rsid w:val="0032177D"/>
    <w:rsid w:val="00326390"/>
    <w:rsid w:val="00337E78"/>
    <w:rsid w:val="00342FB0"/>
    <w:rsid w:val="00347785"/>
    <w:rsid w:val="00356A82"/>
    <w:rsid w:val="00356AB8"/>
    <w:rsid w:val="0036159D"/>
    <w:rsid w:val="00362BEF"/>
    <w:rsid w:val="00363512"/>
    <w:rsid w:val="00370957"/>
    <w:rsid w:val="00377D65"/>
    <w:rsid w:val="00381FA5"/>
    <w:rsid w:val="003821A2"/>
    <w:rsid w:val="00382F40"/>
    <w:rsid w:val="00385824"/>
    <w:rsid w:val="00395860"/>
    <w:rsid w:val="00397587"/>
    <w:rsid w:val="00397806"/>
    <w:rsid w:val="003B2EDF"/>
    <w:rsid w:val="003C284C"/>
    <w:rsid w:val="003E3B7D"/>
    <w:rsid w:val="003E5B05"/>
    <w:rsid w:val="003F1680"/>
    <w:rsid w:val="00405DAE"/>
    <w:rsid w:val="0040735E"/>
    <w:rsid w:val="004141B8"/>
    <w:rsid w:val="004242C9"/>
    <w:rsid w:val="00435458"/>
    <w:rsid w:val="0045180B"/>
    <w:rsid w:val="00452A14"/>
    <w:rsid w:val="004542ED"/>
    <w:rsid w:val="004564C9"/>
    <w:rsid w:val="004571AE"/>
    <w:rsid w:val="0046525D"/>
    <w:rsid w:val="004858C8"/>
    <w:rsid w:val="00485ACF"/>
    <w:rsid w:val="004925DF"/>
    <w:rsid w:val="00494470"/>
    <w:rsid w:val="004B7A4F"/>
    <w:rsid w:val="004C0586"/>
    <w:rsid w:val="005042AC"/>
    <w:rsid w:val="005050C9"/>
    <w:rsid w:val="00510D69"/>
    <w:rsid w:val="00517E07"/>
    <w:rsid w:val="00542E46"/>
    <w:rsid w:val="00560C6A"/>
    <w:rsid w:val="0056303C"/>
    <w:rsid w:val="005804CB"/>
    <w:rsid w:val="00581296"/>
    <w:rsid w:val="00583C41"/>
    <w:rsid w:val="005905A8"/>
    <w:rsid w:val="0059314F"/>
    <w:rsid w:val="005A3B71"/>
    <w:rsid w:val="005A416C"/>
    <w:rsid w:val="005A48EE"/>
    <w:rsid w:val="005A6043"/>
    <w:rsid w:val="005A7AFE"/>
    <w:rsid w:val="005B3DC6"/>
    <w:rsid w:val="005B5067"/>
    <w:rsid w:val="005B51CB"/>
    <w:rsid w:val="005B7DB0"/>
    <w:rsid w:val="005C1805"/>
    <w:rsid w:val="005C6621"/>
    <w:rsid w:val="005C6793"/>
    <w:rsid w:val="005C78F2"/>
    <w:rsid w:val="005D6134"/>
    <w:rsid w:val="005E4D8E"/>
    <w:rsid w:val="005F1F69"/>
    <w:rsid w:val="005F3912"/>
    <w:rsid w:val="005F70EC"/>
    <w:rsid w:val="00610D81"/>
    <w:rsid w:val="00614DB1"/>
    <w:rsid w:val="0061577B"/>
    <w:rsid w:val="00616384"/>
    <w:rsid w:val="00630398"/>
    <w:rsid w:val="006354AC"/>
    <w:rsid w:val="00641C49"/>
    <w:rsid w:val="006435BC"/>
    <w:rsid w:val="00660873"/>
    <w:rsid w:val="00664A05"/>
    <w:rsid w:val="00673ECC"/>
    <w:rsid w:val="00674290"/>
    <w:rsid w:val="00675C3C"/>
    <w:rsid w:val="00683322"/>
    <w:rsid w:val="00683D6B"/>
    <w:rsid w:val="0068464A"/>
    <w:rsid w:val="006873EF"/>
    <w:rsid w:val="006A5595"/>
    <w:rsid w:val="006A5C11"/>
    <w:rsid w:val="006B0F32"/>
    <w:rsid w:val="006B20C0"/>
    <w:rsid w:val="006B588D"/>
    <w:rsid w:val="006B64BF"/>
    <w:rsid w:val="006C10E5"/>
    <w:rsid w:val="006C50C7"/>
    <w:rsid w:val="006D3646"/>
    <w:rsid w:val="006E571E"/>
    <w:rsid w:val="006E6EB9"/>
    <w:rsid w:val="006F2033"/>
    <w:rsid w:val="00717FD2"/>
    <w:rsid w:val="00747E31"/>
    <w:rsid w:val="00750DAA"/>
    <w:rsid w:val="00764140"/>
    <w:rsid w:val="00766B9F"/>
    <w:rsid w:val="007A316B"/>
    <w:rsid w:val="007B52E8"/>
    <w:rsid w:val="007C2884"/>
    <w:rsid w:val="007C436A"/>
    <w:rsid w:val="007C53C5"/>
    <w:rsid w:val="007F4DD7"/>
    <w:rsid w:val="00820E30"/>
    <w:rsid w:val="008225BE"/>
    <w:rsid w:val="008302EF"/>
    <w:rsid w:val="00833ED4"/>
    <w:rsid w:val="00835FAB"/>
    <w:rsid w:val="00841E62"/>
    <w:rsid w:val="00847449"/>
    <w:rsid w:val="00854841"/>
    <w:rsid w:val="00861D12"/>
    <w:rsid w:val="00863F11"/>
    <w:rsid w:val="00883EAF"/>
    <w:rsid w:val="00885AF7"/>
    <w:rsid w:val="008A2A33"/>
    <w:rsid w:val="008A6E31"/>
    <w:rsid w:val="008C0207"/>
    <w:rsid w:val="008C30B6"/>
    <w:rsid w:val="008D7AAB"/>
    <w:rsid w:val="008E7452"/>
    <w:rsid w:val="008F4C13"/>
    <w:rsid w:val="00913372"/>
    <w:rsid w:val="00916C57"/>
    <w:rsid w:val="00916CB3"/>
    <w:rsid w:val="00917C25"/>
    <w:rsid w:val="0092378D"/>
    <w:rsid w:val="00923F89"/>
    <w:rsid w:val="0092575B"/>
    <w:rsid w:val="00927560"/>
    <w:rsid w:val="009435C6"/>
    <w:rsid w:val="00952682"/>
    <w:rsid w:val="009551D0"/>
    <w:rsid w:val="009672D6"/>
    <w:rsid w:val="00972E62"/>
    <w:rsid w:val="00984416"/>
    <w:rsid w:val="009918C2"/>
    <w:rsid w:val="009A286F"/>
    <w:rsid w:val="009C13BE"/>
    <w:rsid w:val="009D0159"/>
    <w:rsid w:val="009E2CB1"/>
    <w:rsid w:val="00A01C96"/>
    <w:rsid w:val="00A03120"/>
    <w:rsid w:val="00A12946"/>
    <w:rsid w:val="00A178D2"/>
    <w:rsid w:val="00A20FD6"/>
    <w:rsid w:val="00A21D02"/>
    <w:rsid w:val="00A55101"/>
    <w:rsid w:val="00A71BE4"/>
    <w:rsid w:val="00A734C4"/>
    <w:rsid w:val="00A73D23"/>
    <w:rsid w:val="00A764BD"/>
    <w:rsid w:val="00A84372"/>
    <w:rsid w:val="00A90B24"/>
    <w:rsid w:val="00A93847"/>
    <w:rsid w:val="00A9779E"/>
    <w:rsid w:val="00AA1912"/>
    <w:rsid w:val="00AA1FDB"/>
    <w:rsid w:val="00AA39BE"/>
    <w:rsid w:val="00AA4ABD"/>
    <w:rsid w:val="00AC334D"/>
    <w:rsid w:val="00AD36F5"/>
    <w:rsid w:val="00AD40BF"/>
    <w:rsid w:val="00AE33B4"/>
    <w:rsid w:val="00AF6910"/>
    <w:rsid w:val="00B02CD5"/>
    <w:rsid w:val="00B034C2"/>
    <w:rsid w:val="00B0389E"/>
    <w:rsid w:val="00B03C4A"/>
    <w:rsid w:val="00B17BB6"/>
    <w:rsid w:val="00B257CE"/>
    <w:rsid w:val="00B40E04"/>
    <w:rsid w:val="00B411A9"/>
    <w:rsid w:val="00B4490D"/>
    <w:rsid w:val="00B532DD"/>
    <w:rsid w:val="00B568CD"/>
    <w:rsid w:val="00B61BC3"/>
    <w:rsid w:val="00B6201D"/>
    <w:rsid w:val="00B71932"/>
    <w:rsid w:val="00B83D64"/>
    <w:rsid w:val="00B93AB6"/>
    <w:rsid w:val="00BA2776"/>
    <w:rsid w:val="00BA27C2"/>
    <w:rsid w:val="00BA3A0C"/>
    <w:rsid w:val="00BB0C66"/>
    <w:rsid w:val="00BB258B"/>
    <w:rsid w:val="00BC3F00"/>
    <w:rsid w:val="00BD4B4D"/>
    <w:rsid w:val="00BE07EF"/>
    <w:rsid w:val="00C03A1F"/>
    <w:rsid w:val="00C04199"/>
    <w:rsid w:val="00C07464"/>
    <w:rsid w:val="00C200D9"/>
    <w:rsid w:val="00C3272A"/>
    <w:rsid w:val="00C32AEC"/>
    <w:rsid w:val="00C3751C"/>
    <w:rsid w:val="00C52B87"/>
    <w:rsid w:val="00C764C2"/>
    <w:rsid w:val="00CA6604"/>
    <w:rsid w:val="00CB1EB2"/>
    <w:rsid w:val="00CB2E2D"/>
    <w:rsid w:val="00CB5A55"/>
    <w:rsid w:val="00CD0128"/>
    <w:rsid w:val="00CD66B0"/>
    <w:rsid w:val="00D02F3B"/>
    <w:rsid w:val="00D0659D"/>
    <w:rsid w:val="00D12F5F"/>
    <w:rsid w:val="00D14805"/>
    <w:rsid w:val="00D15910"/>
    <w:rsid w:val="00D33B4D"/>
    <w:rsid w:val="00D3434F"/>
    <w:rsid w:val="00D34D7C"/>
    <w:rsid w:val="00D417AF"/>
    <w:rsid w:val="00D46A87"/>
    <w:rsid w:val="00D61BC5"/>
    <w:rsid w:val="00D645E7"/>
    <w:rsid w:val="00D656F6"/>
    <w:rsid w:val="00D81D6D"/>
    <w:rsid w:val="00D8523A"/>
    <w:rsid w:val="00D86E46"/>
    <w:rsid w:val="00D92049"/>
    <w:rsid w:val="00D95C5E"/>
    <w:rsid w:val="00DA3EA6"/>
    <w:rsid w:val="00DB18E4"/>
    <w:rsid w:val="00DC1C3E"/>
    <w:rsid w:val="00DD0351"/>
    <w:rsid w:val="00DD3CE9"/>
    <w:rsid w:val="00DE29E7"/>
    <w:rsid w:val="00DE32F8"/>
    <w:rsid w:val="00DE50B7"/>
    <w:rsid w:val="00DF1C36"/>
    <w:rsid w:val="00E10589"/>
    <w:rsid w:val="00E14264"/>
    <w:rsid w:val="00E23500"/>
    <w:rsid w:val="00E27B64"/>
    <w:rsid w:val="00E4303C"/>
    <w:rsid w:val="00E5100F"/>
    <w:rsid w:val="00E563DE"/>
    <w:rsid w:val="00E6020D"/>
    <w:rsid w:val="00E67074"/>
    <w:rsid w:val="00E70AB1"/>
    <w:rsid w:val="00E7219D"/>
    <w:rsid w:val="00E76977"/>
    <w:rsid w:val="00EA7577"/>
    <w:rsid w:val="00EB3072"/>
    <w:rsid w:val="00EC6131"/>
    <w:rsid w:val="00ED241B"/>
    <w:rsid w:val="00ED5AEB"/>
    <w:rsid w:val="00EE048F"/>
    <w:rsid w:val="00EE0529"/>
    <w:rsid w:val="00EE2EF3"/>
    <w:rsid w:val="00EE4E65"/>
    <w:rsid w:val="00F06168"/>
    <w:rsid w:val="00F06D1B"/>
    <w:rsid w:val="00F17E9F"/>
    <w:rsid w:val="00F20CD3"/>
    <w:rsid w:val="00F251D4"/>
    <w:rsid w:val="00F26EE2"/>
    <w:rsid w:val="00F27CF6"/>
    <w:rsid w:val="00F301F1"/>
    <w:rsid w:val="00F30A7F"/>
    <w:rsid w:val="00F34FD9"/>
    <w:rsid w:val="00F4212C"/>
    <w:rsid w:val="00F74858"/>
    <w:rsid w:val="00F74FD7"/>
    <w:rsid w:val="00F80A6E"/>
    <w:rsid w:val="00F82A57"/>
    <w:rsid w:val="00FA4CE3"/>
    <w:rsid w:val="00FB30D1"/>
    <w:rsid w:val="00FB67D2"/>
    <w:rsid w:val="00FE1D07"/>
    <w:rsid w:val="00FE248F"/>
    <w:rsid w:val="00FF0F06"/>
    <w:rsid w:val="00FF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paragraph" w:styleId="a3">
    <w:name w:val="header"/>
    <w:basedOn w:val="a"/>
    <w:link w:val="a4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semiHidden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7724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99"/>
    <w:qFormat/>
    <w:rsid w:val="002603C2"/>
    <w:pPr>
      <w:ind w:left="720"/>
      <w:contextualSpacing/>
    </w:pPr>
    <w:rPr>
      <w:sz w:val="20"/>
      <w:szCs w:val="20"/>
    </w:rPr>
  </w:style>
  <w:style w:type="paragraph" w:styleId="3">
    <w:name w:val="Body Text 3"/>
    <w:basedOn w:val="a"/>
    <w:rsid w:val="00F06D1B"/>
    <w:pPr>
      <w:spacing w:after="120"/>
    </w:pPr>
    <w:rPr>
      <w:sz w:val="16"/>
      <w:szCs w:val="16"/>
    </w:rPr>
  </w:style>
  <w:style w:type="paragraph" w:styleId="ad">
    <w:name w:val="No Spacing"/>
    <w:uiPriority w:val="99"/>
    <w:qFormat/>
    <w:rsid w:val="00AD36F5"/>
    <w:rPr>
      <w:sz w:val="22"/>
      <w:szCs w:val="22"/>
      <w:lang w:eastAsia="en-US"/>
    </w:rPr>
  </w:style>
  <w:style w:type="paragraph" w:customStyle="1" w:styleId="ConsPlusTitle">
    <w:name w:val="ConsPlusTitle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ody Text Indent"/>
    <w:basedOn w:val="a"/>
    <w:link w:val="af"/>
    <w:uiPriority w:val="99"/>
    <w:semiHidden/>
    <w:unhideWhenUsed/>
    <w:rsid w:val="003821A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0E463E"/>
    <w:pPr>
      <w:widowControl w:val="0"/>
      <w:ind w:firstLine="720"/>
    </w:pPr>
    <w:rPr>
      <w:rFonts w:ascii="Arial" w:eastAsia="Times New Roman" w:hAnsi="Arial"/>
      <w:sz w:val="24"/>
    </w:rPr>
  </w:style>
  <w:style w:type="character" w:styleId="af0">
    <w:name w:val="Hyperlink"/>
    <w:basedOn w:val="a0"/>
    <w:unhideWhenUsed/>
    <w:rsid w:val="00916CB3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C0419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04199"/>
    <w:rPr>
      <w:rFonts w:ascii="Tahoma" w:eastAsia="Times New Roman" w:hAnsi="Tahoma" w:cs="Tahoma"/>
      <w:sz w:val="16"/>
      <w:szCs w:val="16"/>
    </w:rPr>
  </w:style>
  <w:style w:type="paragraph" w:customStyle="1" w:styleId="consplustitle0">
    <w:name w:val="consplustitle"/>
    <w:basedOn w:val="a"/>
    <w:rsid w:val="00DE50B7"/>
    <w:pPr>
      <w:spacing w:before="100" w:beforeAutospacing="1" w:after="100" w:afterAutospacing="1"/>
    </w:pPr>
  </w:style>
  <w:style w:type="paragraph" w:styleId="af3">
    <w:name w:val="Normal (Web)"/>
    <w:basedOn w:val="a"/>
    <w:rsid w:val="002850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tosvetly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8CD31-706B-4E20-AD99-7A4AD29CC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2754</Words>
  <Characters>15704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18422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Анна Ильченко</dc:creator>
  <cp:keywords/>
  <cp:lastModifiedBy>delo02</cp:lastModifiedBy>
  <cp:revision>14</cp:revision>
  <cp:lastPrinted>2014-01-20T11:57:00Z</cp:lastPrinted>
  <dcterms:created xsi:type="dcterms:W3CDTF">2014-01-13T09:53:00Z</dcterms:created>
  <dcterms:modified xsi:type="dcterms:W3CDTF">2014-01-20T12:05:00Z</dcterms:modified>
</cp:coreProperties>
</file>